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wmf" ContentType="image/x-wmf"/>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FF9" w:rsidRPr="00582FF9" w:rsidRDefault="00582FF9" w:rsidP="00582FF9">
      <w:pPr>
        <w:autoSpaceDE w:val="0"/>
        <w:autoSpaceDN w:val="0"/>
        <w:adjustRightInd w:val="0"/>
        <w:spacing w:after="0" w:line="240" w:lineRule="auto"/>
        <w:rPr>
          <w:rFonts w:ascii="Arial" w:hAnsi="Arial" w:cs="Arial"/>
          <w:color w:val="C00000"/>
          <w:sz w:val="20"/>
          <w:szCs w:val="20"/>
        </w:rPr>
      </w:pPr>
      <w:r w:rsidRPr="00582FF9">
        <w:rPr>
          <w:rFonts w:ascii="Arial" w:hAnsi="Arial" w:cs="Arial"/>
          <w:b/>
          <w:bCs/>
          <w:color w:val="C00000"/>
          <w:sz w:val="20"/>
          <w:szCs w:val="20"/>
        </w:rPr>
        <w:t xml:space="preserve">Purpose </w:t>
      </w:r>
    </w:p>
    <w:p w:rsidR="00582FF9" w:rsidRDefault="00582FF9" w:rsidP="00582FF9">
      <w:pPr>
        <w:autoSpaceDE w:val="0"/>
        <w:autoSpaceDN w:val="0"/>
        <w:adjustRightInd w:val="0"/>
        <w:spacing w:after="0" w:line="240" w:lineRule="auto"/>
        <w:rPr>
          <w:rFonts w:ascii="Arial" w:hAnsi="Arial" w:cs="Arial"/>
          <w:color w:val="C00000"/>
          <w:sz w:val="20"/>
          <w:szCs w:val="20"/>
        </w:rPr>
      </w:pPr>
      <w:r w:rsidRPr="00582FF9">
        <w:rPr>
          <w:rFonts w:ascii="Arial" w:hAnsi="Arial" w:cs="Arial"/>
          <w:color w:val="C00000"/>
          <w:sz w:val="20"/>
          <w:szCs w:val="20"/>
        </w:rPr>
        <w:t xml:space="preserve">What are the goals and detailed description of why people come to the web site and use it? </w:t>
      </w:r>
    </w:p>
    <w:p w:rsidR="00582FF9" w:rsidRDefault="00582FF9" w:rsidP="00582FF9">
      <w:pPr>
        <w:autoSpaceDE w:val="0"/>
        <w:autoSpaceDN w:val="0"/>
        <w:adjustRightInd w:val="0"/>
        <w:spacing w:after="0" w:line="240" w:lineRule="auto"/>
        <w:rPr>
          <w:rFonts w:ascii="Arial" w:hAnsi="Arial" w:cs="Arial"/>
          <w:color w:val="C00000"/>
          <w:sz w:val="20"/>
          <w:szCs w:val="20"/>
        </w:rPr>
      </w:pPr>
    </w:p>
    <w:p w:rsidR="00582FF9" w:rsidRDefault="00582FF9" w:rsidP="00582FF9">
      <w:pPr>
        <w:autoSpaceDE w:val="0"/>
        <w:autoSpaceDN w:val="0"/>
        <w:adjustRightInd w:val="0"/>
        <w:spacing w:after="0" w:line="240" w:lineRule="auto"/>
        <w:rPr>
          <w:rFonts w:ascii="Arial" w:hAnsi="Arial" w:cs="Arial"/>
          <w:sz w:val="20"/>
          <w:szCs w:val="20"/>
        </w:rPr>
      </w:pPr>
      <w:r>
        <w:rPr>
          <w:rFonts w:ascii="Arial" w:hAnsi="Arial" w:cs="Arial"/>
          <w:sz w:val="20"/>
          <w:szCs w:val="20"/>
        </w:rPr>
        <w:t>My website will be a classroom site for our Geometry unit. It will be used by my 5</w:t>
      </w:r>
      <w:r w:rsidRPr="00582FF9">
        <w:rPr>
          <w:rFonts w:ascii="Arial" w:hAnsi="Arial" w:cs="Arial"/>
          <w:sz w:val="20"/>
          <w:szCs w:val="20"/>
          <w:vertAlign w:val="superscript"/>
        </w:rPr>
        <w:t>th</w:t>
      </w:r>
      <w:r>
        <w:rPr>
          <w:rFonts w:ascii="Arial" w:hAnsi="Arial" w:cs="Arial"/>
          <w:sz w:val="20"/>
          <w:szCs w:val="20"/>
        </w:rPr>
        <w:t xml:space="preserve"> grade students and by their parents. Students will use the site to access online activities, check vocabulary, and practice skills.</w:t>
      </w:r>
      <w:r w:rsidR="00F338F1">
        <w:rPr>
          <w:rFonts w:ascii="Arial" w:hAnsi="Arial" w:cs="Arial"/>
          <w:sz w:val="20"/>
          <w:szCs w:val="20"/>
        </w:rPr>
        <w:t xml:space="preserve"> Using this site will help the students meet the objectives of the unit as listed below.</w:t>
      </w:r>
      <w:r>
        <w:rPr>
          <w:rFonts w:ascii="Arial" w:hAnsi="Arial" w:cs="Arial"/>
          <w:sz w:val="20"/>
          <w:szCs w:val="20"/>
        </w:rPr>
        <w:t xml:space="preserve"> Parents will use the site to see what the students are doing in class, to check for content standards, and to review concepts along with the students.</w:t>
      </w:r>
    </w:p>
    <w:p w:rsidR="00F338F1" w:rsidRDefault="00F338F1" w:rsidP="00582FF9">
      <w:pPr>
        <w:autoSpaceDE w:val="0"/>
        <w:autoSpaceDN w:val="0"/>
        <w:adjustRightInd w:val="0"/>
        <w:spacing w:after="0" w:line="240" w:lineRule="auto"/>
        <w:rPr>
          <w:rFonts w:ascii="Arial" w:hAnsi="Arial" w:cs="Arial"/>
          <w:sz w:val="20"/>
          <w:szCs w:val="20"/>
        </w:rPr>
      </w:pPr>
    </w:p>
    <w:p w:rsidR="00F338F1" w:rsidRDefault="00F338F1" w:rsidP="00582FF9">
      <w:pPr>
        <w:autoSpaceDE w:val="0"/>
        <w:autoSpaceDN w:val="0"/>
        <w:adjustRightInd w:val="0"/>
        <w:spacing w:after="0" w:line="240" w:lineRule="auto"/>
        <w:rPr>
          <w:rFonts w:ascii="Arial" w:hAnsi="Arial" w:cs="Arial"/>
          <w:sz w:val="20"/>
          <w:szCs w:val="20"/>
        </w:rPr>
      </w:pPr>
      <w:r>
        <w:rPr>
          <w:rFonts w:ascii="Arial" w:hAnsi="Arial" w:cs="Arial"/>
          <w:sz w:val="20"/>
          <w:szCs w:val="20"/>
        </w:rPr>
        <w:t>Unit Objectives:</w:t>
      </w:r>
    </w:p>
    <w:p w:rsidR="00F338F1" w:rsidRDefault="00F338F1" w:rsidP="00F338F1">
      <w:pPr>
        <w:pStyle w:val="ListParagraph"/>
        <w:numPr>
          <w:ilvl w:val="0"/>
          <w:numId w:val="2"/>
        </w:numPr>
        <w:autoSpaceDE w:val="0"/>
        <w:autoSpaceDN w:val="0"/>
        <w:adjustRightInd w:val="0"/>
        <w:spacing w:after="0" w:line="240" w:lineRule="auto"/>
        <w:rPr>
          <w:rFonts w:ascii="Arial" w:hAnsi="Arial" w:cs="Arial"/>
          <w:sz w:val="20"/>
          <w:szCs w:val="20"/>
        </w:rPr>
      </w:pPr>
      <w:r w:rsidRPr="00F338F1">
        <w:rPr>
          <w:rFonts w:ascii="Arial" w:hAnsi="Arial" w:cs="Arial"/>
          <w:sz w:val="20"/>
          <w:szCs w:val="20"/>
        </w:rPr>
        <w:t>Students will be able to identify basic geometric figures.</w:t>
      </w:r>
    </w:p>
    <w:p w:rsidR="00F338F1" w:rsidRDefault="00F338F1" w:rsidP="00F338F1">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Students will be able to identify congruent figures.</w:t>
      </w:r>
    </w:p>
    <w:p w:rsidR="00F338F1" w:rsidRDefault="00F338F1" w:rsidP="00F338F1">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Students will be able to identify figures with line and rotational symmetry.</w:t>
      </w:r>
    </w:p>
    <w:p w:rsidR="00F338F1" w:rsidRDefault="00F338F1" w:rsidP="00F338F1">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Students will be able to find perimeter and area.</w:t>
      </w:r>
    </w:p>
    <w:p w:rsidR="00F338F1" w:rsidRDefault="00F338F1" w:rsidP="00F338F1">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Students will be able to find volume and surface area of space figures.</w:t>
      </w:r>
    </w:p>
    <w:p w:rsidR="00F338F1" w:rsidRPr="00F338F1" w:rsidRDefault="00F338F1" w:rsidP="00F338F1">
      <w:pPr>
        <w:pStyle w:val="ListParagraph"/>
        <w:autoSpaceDE w:val="0"/>
        <w:autoSpaceDN w:val="0"/>
        <w:adjustRightInd w:val="0"/>
        <w:spacing w:after="0" w:line="240" w:lineRule="auto"/>
        <w:rPr>
          <w:rFonts w:ascii="Arial" w:hAnsi="Arial" w:cs="Arial"/>
          <w:sz w:val="20"/>
          <w:szCs w:val="20"/>
        </w:rPr>
      </w:pPr>
    </w:p>
    <w:p w:rsidR="00F338F1" w:rsidRPr="00582FF9" w:rsidRDefault="009160E0" w:rsidP="00582FF9">
      <w:pPr>
        <w:autoSpaceDE w:val="0"/>
        <w:autoSpaceDN w:val="0"/>
        <w:adjustRightInd w:val="0"/>
        <w:spacing w:after="0" w:line="240" w:lineRule="auto"/>
        <w:rPr>
          <w:rFonts w:ascii="Arial" w:hAnsi="Arial" w:cs="Arial"/>
          <w:sz w:val="20"/>
          <w:szCs w:val="20"/>
        </w:rPr>
      </w:pPr>
      <w:r>
        <w:rPr>
          <w:rFonts w:ascii="Arial" w:hAnsi="Arial" w:cs="Arial"/>
          <w:sz w:val="20"/>
          <w:szCs w:val="20"/>
        </w:rPr>
        <w:t>I have websites that allow students to practice these skills.</w:t>
      </w:r>
      <w:r w:rsidR="001A71D3">
        <w:rPr>
          <w:rFonts w:ascii="Arial" w:hAnsi="Arial" w:cs="Arial"/>
          <w:sz w:val="20"/>
          <w:szCs w:val="20"/>
        </w:rPr>
        <w:t xml:space="preserve"> </w:t>
      </w:r>
      <w:r>
        <w:rPr>
          <w:rFonts w:ascii="Arial" w:hAnsi="Arial" w:cs="Arial"/>
          <w:sz w:val="20"/>
          <w:szCs w:val="20"/>
        </w:rPr>
        <w:t xml:space="preserve"> They will practice by u</w:t>
      </w:r>
      <w:r w:rsidR="001A71D3">
        <w:rPr>
          <w:rFonts w:ascii="Arial" w:hAnsi="Arial" w:cs="Arial"/>
          <w:sz w:val="20"/>
          <w:szCs w:val="20"/>
        </w:rPr>
        <w:t>sing online games and tutorials as they identify figures, find symmetry, and figure perimeter, area, and volume. The online games are not only fun, they also give instant feedback so the students know right away if they are correct.</w:t>
      </w:r>
    </w:p>
    <w:p w:rsidR="00582FF9" w:rsidRPr="00582FF9" w:rsidRDefault="00582FF9" w:rsidP="00582FF9">
      <w:pPr>
        <w:autoSpaceDE w:val="0"/>
        <w:autoSpaceDN w:val="0"/>
        <w:adjustRightInd w:val="0"/>
        <w:spacing w:after="0" w:line="240" w:lineRule="auto"/>
        <w:rPr>
          <w:rFonts w:ascii="Arial" w:hAnsi="Arial" w:cs="Arial"/>
          <w:sz w:val="20"/>
          <w:szCs w:val="20"/>
        </w:rPr>
      </w:pPr>
    </w:p>
    <w:p w:rsidR="00582FF9" w:rsidRPr="00582FF9" w:rsidRDefault="00582FF9" w:rsidP="00582FF9">
      <w:pPr>
        <w:autoSpaceDE w:val="0"/>
        <w:autoSpaceDN w:val="0"/>
        <w:adjustRightInd w:val="0"/>
        <w:spacing w:after="0" w:line="240" w:lineRule="auto"/>
        <w:rPr>
          <w:rFonts w:ascii="Arial" w:hAnsi="Arial" w:cs="Arial"/>
          <w:color w:val="C00000"/>
          <w:sz w:val="20"/>
          <w:szCs w:val="20"/>
        </w:rPr>
      </w:pPr>
      <w:r w:rsidRPr="00582FF9">
        <w:rPr>
          <w:rFonts w:ascii="Arial" w:hAnsi="Arial" w:cs="Arial"/>
          <w:b/>
          <w:bCs/>
          <w:color w:val="C00000"/>
          <w:sz w:val="20"/>
          <w:szCs w:val="20"/>
        </w:rPr>
        <w:t xml:space="preserve">Needs assessment </w:t>
      </w:r>
    </w:p>
    <w:p w:rsidR="00582FF9" w:rsidRDefault="00582FF9" w:rsidP="00582FF9">
      <w:pPr>
        <w:autoSpaceDE w:val="0"/>
        <w:autoSpaceDN w:val="0"/>
        <w:adjustRightInd w:val="0"/>
        <w:spacing w:after="0" w:line="240" w:lineRule="auto"/>
        <w:rPr>
          <w:rFonts w:ascii="Arial" w:hAnsi="Arial" w:cs="Arial"/>
          <w:color w:val="C00000"/>
          <w:sz w:val="20"/>
          <w:szCs w:val="20"/>
        </w:rPr>
      </w:pPr>
      <w:r w:rsidRPr="00582FF9">
        <w:rPr>
          <w:rFonts w:ascii="Arial" w:hAnsi="Arial" w:cs="Arial"/>
          <w:color w:val="C00000"/>
          <w:sz w:val="20"/>
          <w:szCs w:val="20"/>
        </w:rPr>
        <w:t xml:space="preserve">Provided a summary of information received from target audience to determine need for web site </w:t>
      </w:r>
    </w:p>
    <w:p w:rsidR="00757124" w:rsidRDefault="00757124" w:rsidP="00582FF9">
      <w:pPr>
        <w:autoSpaceDE w:val="0"/>
        <w:autoSpaceDN w:val="0"/>
        <w:adjustRightInd w:val="0"/>
        <w:spacing w:after="0" w:line="240" w:lineRule="auto"/>
        <w:rPr>
          <w:rFonts w:ascii="Arial" w:hAnsi="Arial" w:cs="Arial"/>
          <w:color w:val="C00000"/>
          <w:sz w:val="20"/>
          <w:szCs w:val="20"/>
        </w:rPr>
      </w:pPr>
    </w:p>
    <w:p w:rsidR="00757124" w:rsidRPr="00757124" w:rsidRDefault="00757124" w:rsidP="00582FF9">
      <w:pPr>
        <w:autoSpaceDE w:val="0"/>
        <w:autoSpaceDN w:val="0"/>
        <w:adjustRightInd w:val="0"/>
        <w:spacing w:after="0" w:line="240" w:lineRule="auto"/>
        <w:rPr>
          <w:rFonts w:ascii="Arial" w:hAnsi="Arial" w:cs="Arial"/>
          <w:sz w:val="20"/>
          <w:szCs w:val="20"/>
        </w:rPr>
      </w:pPr>
      <w:r>
        <w:rPr>
          <w:rFonts w:ascii="Arial" w:hAnsi="Arial" w:cs="Arial"/>
          <w:sz w:val="20"/>
          <w:szCs w:val="20"/>
        </w:rPr>
        <w:t>I asked my</w:t>
      </w:r>
      <w:r w:rsidR="009D5A8F">
        <w:rPr>
          <w:rFonts w:ascii="Arial" w:hAnsi="Arial" w:cs="Arial"/>
          <w:sz w:val="20"/>
          <w:szCs w:val="20"/>
        </w:rPr>
        <w:t xml:space="preserve"> 5</w:t>
      </w:r>
      <w:r w:rsidR="009D5A8F" w:rsidRPr="009D5A8F">
        <w:rPr>
          <w:rFonts w:ascii="Arial" w:hAnsi="Arial" w:cs="Arial"/>
          <w:sz w:val="20"/>
          <w:szCs w:val="20"/>
          <w:vertAlign w:val="superscript"/>
        </w:rPr>
        <w:t>th</w:t>
      </w:r>
      <w:r w:rsidR="009D5A8F">
        <w:rPr>
          <w:rFonts w:ascii="Arial" w:hAnsi="Arial" w:cs="Arial"/>
          <w:sz w:val="20"/>
          <w:szCs w:val="20"/>
        </w:rPr>
        <w:t xml:space="preserve"> grade</w:t>
      </w:r>
      <w:r>
        <w:rPr>
          <w:rFonts w:ascii="Arial" w:hAnsi="Arial" w:cs="Arial"/>
          <w:sz w:val="20"/>
          <w:szCs w:val="20"/>
        </w:rPr>
        <w:t xml:space="preserve"> students if having a website about our geometry unit would be helpful to them, and if they would use the items I planned to put on the website.</w:t>
      </w:r>
    </w:p>
    <w:p w:rsidR="00582FF9" w:rsidRDefault="00582FF9" w:rsidP="00582FF9">
      <w:pPr>
        <w:autoSpaceDE w:val="0"/>
        <w:autoSpaceDN w:val="0"/>
        <w:adjustRightInd w:val="0"/>
        <w:spacing w:after="0" w:line="240" w:lineRule="auto"/>
        <w:rPr>
          <w:rFonts w:ascii="Arial" w:hAnsi="Arial" w:cs="Arial"/>
          <w:color w:val="C00000"/>
          <w:sz w:val="20"/>
          <w:szCs w:val="20"/>
        </w:rPr>
      </w:pPr>
    </w:p>
    <w:p w:rsidR="00582FF9" w:rsidRDefault="00582FF9" w:rsidP="00582FF9">
      <w:pPr>
        <w:autoSpaceDE w:val="0"/>
        <w:autoSpaceDN w:val="0"/>
        <w:adjustRightInd w:val="0"/>
        <w:spacing w:after="0" w:line="240" w:lineRule="auto"/>
        <w:rPr>
          <w:rFonts w:ascii="Arial" w:hAnsi="Arial" w:cs="Arial"/>
          <w:sz w:val="20"/>
          <w:szCs w:val="20"/>
        </w:rPr>
      </w:pPr>
      <w:r>
        <w:rPr>
          <w:rFonts w:ascii="Arial" w:hAnsi="Arial" w:cs="Arial"/>
          <w:sz w:val="20"/>
          <w:szCs w:val="20"/>
        </w:rPr>
        <w:t>My students agreed that having links to geometry activities on a webpage would be helpful to them. They also liked the idea of having vocabulary terms and practice items easily available.</w:t>
      </w:r>
      <w:r w:rsidR="00F338F1">
        <w:rPr>
          <w:rFonts w:ascii="Arial" w:hAnsi="Arial" w:cs="Arial"/>
          <w:sz w:val="20"/>
          <w:szCs w:val="20"/>
        </w:rPr>
        <w:t xml:space="preserve"> They like doing activities on the computer, so they are more apt to practice the skills if it involves computer use.</w:t>
      </w:r>
    </w:p>
    <w:p w:rsidR="00BB0406" w:rsidRDefault="00BB0406" w:rsidP="00582FF9">
      <w:pPr>
        <w:autoSpaceDE w:val="0"/>
        <w:autoSpaceDN w:val="0"/>
        <w:adjustRightInd w:val="0"/>
        <w:spacing w:after="0" w:line="240" w:lineRule="auto"/>
        <w:rPr>
          <w:rFonts w:ascii="Arial" w:hAnsi="Arial" w:cs="Arial"/>
          <w:sz w:val="20"/>
          <w:szCs w:val="20"/>
        </w:rPr>
      </w:pPr>
    </w:p>
    <w:p w:rsidR="00BB0406" w:rsidRDefault="00BB0406" w:rsidP="00582FF9">
      <w:pPr>
        <w:autoSpaceDE w:val="0"/>
        <w:autoSpaceDN w:val="0"/>
        <w:adjustRightInd w:val="0"/>
        <w:spacing w:after="0" w:line="240" w:lineRule="auto"/>
        <w:rPr>
          <w:rFonts w:ascii="Arial" w:hAnsi="Arial" w:cs="Arial"/>
          <w:sz w:val="20"/>
          <w:szCs w:val="20"/>
        </w:rPr>
      </w:pPr>
      <w:r>
        <w:rPr>
          <w:rFonts w:ascii="Arial" w:hAnsi="Arial" w:cs="Arial"/>
          <w:sz w:val="20"/>
          <w:szCs w:val="20"/>
        </w:rPr>
        <w:t>The parents I talked to said they are always happy to see school related information on the internet. They like having information about what their child is doing in class. They also liked the idea of having access to links that could help with homework and in practicing skills.</w:t>
      </w:r>
    </w:p>
    <w:p w:rsidR="00582FF9" w:rsidRPr="00582FF9" w:rsidRDefault="00582FF9" w:rsidP="00582FF9">
      <w:pPr>
        <w:autoSpaceDE w:val="0"/>
        <w:autoSpaceDN w:val="0"/>
        <w:adjustRightInd w:val="0"/>
        <w:spacing w:after="0" w:line="240" w:lineRule="auto"/>
        <w:rPr>
          <w:rFonts w:ascii="Arial" w:hAnsi="Arial" w:cs="Arial"/>
          <w:sz w:val="20"/>
          <w:szCs w:val="20"/>
        </w:rPr>
      </w:pPr>
    </w:p>
    <w:p w:rsidR="00582FF9" w:rsidRPr="00582FF9" w:rsidRDefault="00582FF9" w:rsidP="00582FF9">
      <w:pPr>
        <w:autoSpaceDE w:val="0"/>
        <w:autoSpaceDN w:val="0"/>
        <w:adjustRightInd w:val="0"/>
        <w:spacing w:after="0" w:line="240" w:lineRule="auto"/>
        <w:rPr>
          <w:rFonts w:ascii="Arial" w:hAnsi="Arial" w:cs="Arial"/>
          <w:color w:val="C00000"/>
          <w:sz w:val="20"/>
          <w:szCs w:val="20"/>
        </w:rPr>
      </w:pPr>
      <w:r w:rsidRPr="00582FF9">
        <w:rPr>
          <w:rFonts w:ascii="Arial" w:hAnsi="Arial" w:cs="Arial"/>
          <w:b/>
          <w:bCs/>
          <w:color w:val="C00000"/>
          <w:sz w:val="20"/>
          <w:szCs w:val="20"/>
        </w:rPr>
        <w:t xml:space="preserve">Audience </w:t>
      </w:r>
    </w:p>
    <w:p w:rsidR="00582FF9" w:rsidRDefault="00582FF9" w:rsidP="00582FF9">
      <w:pPr>
        <w:autoSpaceDE w:val="0"/>
        <w:autoSpaceDN w:val="0"/>
        <w:adjustRightInd w:val="0"/>
        <w:spacing w:after="0" w:line="240" w:lineRule="auto"/>
        <w:rPr>
          <w:rFonts w:ascii="Arial" w:hAnsi="Arial" w:cs="Arial"/>
          <w:color w:val="C00000"/>
          <w:sz w:val="20"/>
          <w:szCs w:val="20"/>
        </w:rPr>
      </w:pPr>
      <w:r w:rsidRPr="00582FF9">
        <w:rPr>
          <w:rFonts w:ascii="Arial" w:hAnsi="Arial" w:cs="Arial"/>
          <w:color w:val="C00000"/>
          <w:sz w:val="20"/>
          <w:szCs w:val="20"/>
        </w:rPr>
        <w:t xml:space="preserve">Provided a detailed description of the type of user that will access the website </w:t>
      </w:r>
    </w:p>
    <w:p w:rsidR="00582FF9" w:rsidRDefault="00582FF9" w:rsidP="00582FF9">
      <w:pPr>
        <w:autoSpaceDE w:val="0"/>
        <w:autoSpaceDN w:val="0"/>
        <w:adjustRightInd w:val="0"/>
        <w:spacing w:after="0" w:line="240" w:lineRule="auto"/>
        <w:rPr>
          <w:rFonts w:ascii="Arial" w:hAnsi="Arial" w:cs="Arial"/>
          <w:color w:val="C00000"/>
          <w:sz w:val="20"/>
          <w:szCs w:val="20"/>
        </w:rPr>
      </w:pPr>
    </w:p>
    <w:p w:rsidR="00582FF9" w:rsidRDefault="00582FF9" w:rsidP="00582FF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My primary users will be my fifth grade students. </w:t>
      </w:r>
      <w:r w:rsidR="00F32C32">
        <w:rPr>
          <w:rFonts w:ascii="Arial" w:hAnsi="Arial" w:cs="Arial"/>
          <w:sz w:val="20"/>
          <w:szCs w:val="20"/>
        </w:rPr>
        <w:t xml:space="preserve">They are a mixture of boys and girls, ages 10 and 11. We have a technology rich classroom, and the students are excited about using computers in class. They have basic to intermediate computer skills. </w:t>
      </w:r>
      <w:r>
        <w:rPr>
          <w:rFonts w:ascii="Arial" w:hAnsi="Arial" w:cs="Arial"/>
          <w:sz w:val="20"/>
          <w:szCs w:val="20"/>
        </w:rPr>
        <w:t>They will use the site in class and at home. Parents will also be able to access the site to see what we are doing in class.</w:t>
      </w:r>
    </w:p>
    <w:p w:rsidR="00582FF9" w:rsidRPr="00582FF9" w:rsidRDefault="00582FF9" w:rsidP="00582FF9">
      <w:pPr>
        <w:autoSpaceDE w:val="0"/>
        <w:autoSpaceDN w:val="0"/>
        <w:adjustRightInd w:val="0"/>
        <w:spacing w:after="0" w:line="240" w:lineRule="auto"/>
        <w:rPr>
          <w:rFonts w:ascii="Arial" w:hAnsi="Arial" w:cs="Arial"/>
          <w:sz w:val="20"/>
          <w:szCs w:val="20"/>
        </w:rPr>
      </w:pPr>
    </w:p>
    <w:p w:rsidR="00582FF9" w:rsidRPr="00582FF9" w:rsidRDefault="00582FF9" w:rsidP="00582FF9">
      <w:pPr>
        <w:autoSpaceDE w:val="0"/>
        <w:autoSpaceDN w:val="0"/>
        <w:adjustRightInd w:val="0"/>
        <w:spacing w:after="0" w:line="240" w:lineRule="auto"/>
        <w:rPr>
          <w:rFonts w:ascii="Arial" w:hAnsi="Arial" w:cs="Arial"/>
          <w:color w:val="C00000"/>
          <w:sz w:val="20"/>
          <w:szCs w:val="20"/>
        </w:rPr>
      </w:pPr>
      <w:r w:rsidRPr="00582FF9">
        <w:rPr>
          <w:rFonts w:ascii="Arial" w:hAnsi="Arial" w:cs="Arial"/>
          <w:b/>
          <w:bCs/>
          <w:color w:val="C00000"/>
          <w:sz w:val="20"/>
          <w:szCs w:val="20"/>
        </w:rPr>
        <w:t xml:space="preserve">Content </w:t>
      </w:r>
    </w:p>
    <w:p w:rsidR="00582FF9" w:rsidRDefault="00582FF9" w:rsidP="00582FF9">
      <w:pPr>
        <w:autoSpaceDE w:val="0"/>
        <w:autoSpaceDN w:val="0"/>
        <w:adjustRightInd w:val="0"/>
        <w:spacing w:after="0" w:line="240" w:lineRule="auto"/>
        <w:rPr>
          <w:rFonts w:ascii="Arial" w:hAnsi="Arial" w:cs="Arial"/>
          <w:color w:val="C00000"/>
          <w:sz w:val="20"/>
          <w:szCs w:val="20"/>
        </w:rPr>
      </w:pPr>
      <w:r w:rsidRPr="00582FF9">
        <w:rPr>
          <w:rFonts w:ascii="Arial" w:hAnsi="Arial" w:cs="Arial"/>
          <w:color w:val="C00000"/>
          <w:sz w:val="20"/>
          <w:szCs w:val="20"/>
        </w:rPr>
        <w:t xml:space="preserve">Provided a detailed description of content and how it meets the goals of the website </w:t>
      </w:r>
    </w:p>
    <w:p w:rsidR="00CF11B0" w:rsidRDefault="00CF11B0" w:rsidP="00582FF9">
      <w:pPr>
        <w:autoSpaceDE w:val="0"/>
        <w:autoSpaceDN w:val="0"/>
        <w:adjustRightInd w:val="0"/>
        <w:spacing w:after="0" w:line="240" w:lineRule="auto"/>
        <w:rPr>
          <w:rFonts w:ascii="Arial" w:hAnsi="Arial" w:cs="Arial"/>
          <w:color w:val="C00000"/>
          <w:sz w:val="20"/>
          <w:szCs w:val="20"/>
        </w:rPr>
      </w:pPr>
    </w:p>
    <w:p w:rsidR="00CF11B0" w:rsidRDefault="00CF11B0" w:rsidP="00582FF9">
      <w:pPr>
        <w:autoSpaceDE w:val="0"/>
        <w:autoSpaceDN w:val="0"/>
        <w:adjustRightInd w:val="0"/>
        <w:spacing w:after="0" w:line="240" w:lineRule="auto"/>
        <w:rPr>
          <w:rFonts w:ascii="Arial" w:hAnsi="Arial" w:cs="Arial"/>
          <w:sz w:val="20"/>
          <w:szCs w:val="20"/>
        </w:rPr>
      </w:pPr>
      <w:r>
        <w:rPr>
          <w:rFonts w:ascii="Arial" w:hAnsi="Arial" w:cs="Arial"/>
          <w:sz w:val="20"/>
          <w:szCs w:val="20"/>
        </w:rPr>
        <w:t>My site will have links to geometry sites with online activities. It will have a vocabulary section and a list of the unit objectives.</w:t>
      </w:r>
      <w:r w:rsidR="00742DD6">
        <w:rPr>
          <w:rFonts w:ascii="Arial" w:hAnsi="Arial" w:cs="Arial"/>
          <w:sz w:val="20"/>
          <w:szCs w:val="20"/>
        </w:rPr>
        <w:t xml:space="preserve"> I intend to have all important information from the unit easily available for students and parents.</w:t>
      </w:r>
      <w:r w:rsidR="00E85EBC">
        <w:rPr>
          <w:rFonts w:ascii="Arial" w:hAnsi="Arial" w:cs="Arial"/>
          <w:sz w:val="20"/>
          <w:szCs w:val="20"/>
        </w:rPr>
        <w:t xml:space="preserve"> I will have basic geometric shapes labeled on the page. </w:t>
      </w:r>
      <w:r w:rsidR="009B20B2">
        <w:rPr>
          <w:rFonts w:ascii="Arial" w:hAnsi="Arial" w:cs="Arial"/>
          <w:sz w:val="20"/>
          <w:szCs w:val="20"/>
        </w:rPr>
        <w:t xml:space="preserve">The websites I intend to use are listed at the end of this document. </w:t>
      </w:r>
      <w:r w:rsidR="0062472A">
        <w:rPr>
          <w:rFonts w:ascii="Arial" w:hAnsi="Arial" w:cs="Arial"/>
          <w:sz w:val="20"/>
          <w:szCs w:val="20"/>
        </w:rPr>
        <w:t>Placing this information online will allow the students to have easy access at home or at school.</w:t>
      </w:r>
    </w:p>
    <w:p w:rsidR="00742DD6" w:rsidRPr="00582FF9" w:rsidRDefault="00742DD6" w:rsidP="00582FF9">
      <w:pPr>
        <w:autoSpaceDE w:val="0"/>
        <w:autoSpaceDN w:val="0"/>
        <w:adjustRightInd w:val="0"/>
        <w:spacing w:after="0" w:line="240" w:lineRule="auto"/>
        <w:rPr>
          <w:rFonts w:ascii="Arial" w:hAnsi="Arial" w:cs="Arial"/>
          <w:sz w:val="20"/>
          <w:szCs w:val="20"/>
        </w:rPr>
      </w:pPr>
    </w:p>
    <w:p w:rsidR="00B22A3B" w:rsidRDefault="00B22A3B" w:rsidP="00582FF9">
      <w:pPr>
        <w:autoSpaceDE w:val="0"/>
        <w:autoSpaceDN w:val="0"/>
        <w:adjustRightInd w:val="0"/>
        <w:spacing w:after="0" w:line="240" w:lineRule="auto"/>
        <w:rPr>
          <w:rFonts w:ascii="Arial" w:hAnsi="Arial" w:cs="Arial"/>
          <w:b/>
          <w:bCs/>
          <w:color w:val="C00000"/>
          <w:sz w:val="20"/>
          <w:szCs w:val="20"/>
        </w:rPr>
      </w:pPr>
    </w:p>
    <w:p w:rsidR="00B22A3B" w:rsidRDefault="00B22A3B" w:rsidP="00582FF9">
      <w:pPr>
        <w:autoSpaceDE w:val="0"/>
        <w:autoSpaceDN w:val="0"/>
        <w:adjustRightInd w:val="0"/>
        <w:spacing w:after="0" w:line="240" w:lineRule="auto"/>
        <w:rPr>
          <w:rFonts w:ascii="Arial" w:hAnsi="Arial" w:cs="Arial"/>
          <w:b/>
          <w:bCs/>
          <w:color w:val="C00000"/>
          <w:sz w:val="20"/>
          <w:szCs w:val="20"/>
        </w:rPr>
      </w:pPr>
    </w:p>
    <w:p w:rsidR="00B22A3B" w:rsidRDefault="00B22A3B" w:rsidP="00582FF9">
      <w:pPr>
        <w:autoSpaceDE w:val="0"/>
        <w:autoSpaceDN w:val="0"/>
        <w:adjustRightInd w:val="0"/>
        <w:spacing w:after="0" w:line="240" w:lineRule="auto"/>
        <w:rPr>
          <w:rFonts w:ascii="Arial" w:hAnsi="Arial" w:cs="Arial"/>
          <w:b/>
          <w:bCs/>
          <w:color w:val="C00000"/>
          <w:sz w:val="20"/>
          <w:szCs w:val="20"/>
        </w:rPr>
      </w:pPr>
    </w:p>
    <w:p w:rsidR="00B22A3B" w:rsidRDefault="00B22A3B" w:rsidP="00582FF9">
      <w:pPr>
        <w:autoSpaceDE w:val="0"/>
        <w:autoSpaceDN w:val="0"/>
        <w:adjustRightInd w:val="0"/>
        <w:spacing w:after="0" w:line="240" w:lineRule="auto"/>
        <w:rPr>
          <w:rFonts w:ascii="Arial" w:hAnsi="Arial" w:cs="Arial"/>
          <w:b/>
          <w:bCs/>
          <w:color w:val="C00000"/>
          <w:sz w:val="20"/>
          <w:szCs w:val="20"/>
        </w:rPr>
      </w:pPr>
    </w:p>
    <w:p w:rsidR="00582FF9" w:rsidRPr="00582FF9" w:rsidRDefault="00582FF9" w:rsidP="00582FF9">
      <w:pPr>
        <w:autoSpaceDE w:val="0"/>
        <w:autoSpaceDN w:val="0"/>
        <w:adjustRightInd w:val="0"/>
        <w:spacing w:after="0" w:line="240" w:lineRule="auto"/>
        <w:rPr>
          <w:rFonts w:ascii="Arial" w:hAnsi="Arial" w:cs="Arial"/>
          <w:color w:val="C00000"/>
          <w:sz w:val="20"/>
          <w:szCs w:val="20"/>
        </w:rPr>
      </w:pPr>
      <w:r w:rsidRPr="00582FF9">
        <w:rPr>
          <w:rFonts w:ascii="Arial" w:hAnsi="Arial" w:cs="Arial"/>
          <w:b/>
          <w:bCs/>
          <w:color w:val="C00000"/>
          <w:sz w:val="20"/>
          <w:szCs w:val="20"/>
        </w:rPr>
        <w:lastRenderedPageBreak/>
        <w:t xml:space="preserve">Presentation of information </w:t>
      </w:r>
    </w:p>
    <w:p w:rsidR="00582FF9" w:rsidRDefault="00582FF9" w:rsidP="00582FF9">
      <w:pPr>
        <w:autoSpaceDE w:val="0"/>
        <w:autoSpaceDN w:val="0"/>
        <w:adjustRightInd w:val="0"/>
        <w:spacing w:after="0" w:line="240" w:lineRule="auto"/>
        <w:rPr>
          <w:rFonts w:ascii="Arial" w:hAnsi="Arial" w:cs="Arial"/>
          <w:color w:val="C00000"/>
          <w:sz w:val="20"/>
          <w:szCs w:val="20"/>
        </w:rPr>
      </w:pPr>
      <w:r w:rsidRPr="00582FF9">
        <w:rPr>
          <w:rFonts w:ascii="Arial" w:hAnsi="Arial" w:cs="Arial"/>
          <w:color w:val="C00000"/>
          <w:sz w:val="20"/>
          <w:szCs w:val="20"/>
        </w:rPr>
        <w:t xml:space="preserve">Detailed description of how the information will be organized </w:t>
      </w:r>
    </w:p>
    <w:p w:rsidR="00742DD6" w:rsidRDefault="00742DD6" w:rsidP="00582FF9">
      <w:pPr>
        <w:autoSpaceDE w:val="0"/>
        <w:autoSpaceDN w:val="0"/>
        <w:adjustRightInd w:val="0"/>
        <w:spacing w:after="0" w:line="240" w:lineRule="auto"/>
        <w:rPr>
          <w:rFonts w:ascii="Arial" w:hAnsi="Arial" w:cs="Arial"/>
          <w:color w:val="C00000"/>
          <w:sz w:val="20"/>
          <w:szCs w:val="20"/>
        </w:rPr>
      </w:pPr>
    </w:p>
    <w:p w:rsidR="00742DD6" w:rsidRDefault="00742DD6" w:rsidP="00582FF9">
      <w:pPr>
        <w:autoSpaceDE w:val="0"/>
        <w:autoSpaceDN w:val="0"/>
        <w:adjustRightInd w:val="0"/>
        <w:spacing w:after="0" w:line="240" w:lineRule="auto"/>
        <w:rPr>
          <w:rFonts w:ascii="Arial" w:hAnsi="Arial" w:cs="Arial"/>
          <w:sz w:val="20"/>
          <w:szCs w:val="20"/>
        </w:rPr>
      </w:pPr>
      <w:r>
        <w:rPr>
          <w:rFonts w:ascii="Arial" w:hAnsi="Arial" w:cs="Arial"/>
          <w:sz w:val="20"/>
          <w:szCs w:val="20"/>
        </w:rPr>
        <w:t>The vocabulary terms and definitions will be in a list. The linked sites will be grouped by purpose – games, practice, exploration, etc. The objectives will be in a bulleted list.</w:t>
      </w:r>
      <w:r w:rsidR="00E85EBC">
        <w:rPr>
          <w:rFonts w:ascii="Arial" w:hAnsi="Arial" w:cs="Arial"/>
          <w:sz w:val="20"/>
          <w:szCs w:val="20"/>
        </w:rPr>
        <w:t xml:space="preserve"> The content information (vocabulary terms, concepts and objectives) will be toward the top of the page, under the title and navigation bar. The links will be along the bottom of the page. </w:t>
      </w:r>
    </w:p>
    <w:p w:rsidR="00E85EBC" w:rsidRDefault="00E85EBC" w:rsidP="00582FF9">
      <w:pPr>
        <w:autoSpaceDE w:val="0"/>
        <w:autoSpaceDN w:val="0"/>
        <w:adjustRightInd w:val="0"/>
        <w:spacing w:after="0" w:line="240" w:lineRule="auto"/>
        <w:rPr>
          <w:rFonts w:ascii="Arial" w:hAnsi="Arial" w:cs="Arial"/>
          <w:sz w:val="20"/>
          <w:szCs w:val="20"/>
        </w:rPr>
      </w:pPr>
    </w:p>
    <w:p w:rsidR="00E85EBC" w:rsidRDefault="00E85EBC" w:rsidP="00582FF9">
      <w:pPr>
        <w:autoSpaceDE w:val="0"/>
        <w:autoSpaceDN w:val="0"/>
        <w:adjustRightInd w:val="0"/>
        <w:spacing w:after="0" w:line="240" w:lineRule="auto"/>
        <w:rPr>
          <w:rFonts w:ascii="Arial" w:hAnsi="Arial" w:cs="Arial"/>
          <w:sz w:val="20"/>
          <w:szCs w:val="20"/>
        </w:rPr>
      </w:pPr>
      <w:r>
        <w:rPr>
          <w:rFonts w:ascii="Arial" w:hAnsi="Arial" w:cs="Arial"/>
          <w:sz w:val="20"/>
          <w:szCs w:val="20"/>
        </w:rPr>
        <w:t>The navigation bar will include a link back to my class homepage.</w:t>
      </w:r>
    </w:p>
    <w:p w:rsidR="00742DD6" w:rsidRPr="00742DD6" w:rsidRDefault="00742DD6" w:rsidP="00582FF9">
      <w:pPr>
        <w:autoSpaceDE w:val="0"/>
        <w:autoSpaceDN w:val="0"/>
        <w:adjustRightInd w:val="0"/>
        <w:spacing w:after="0" w:line="240" w:lineRule="auto"/>
        <w:rPr>
          <w:rFonts w:ascii="Arial" w:hAnsi="Arial" w:cs="Arial"/>
          <w:sz w:val="20"/>
          <w:szCs w:val="20"/>
        </w:rPr>
      </w:pPr>
    </w:p>
    <w:p w:rsidR="00686530" w:rsidRDefault="00686530" w:rsidP="00582FF9">
      <w:pPr>
        <w:autoSpaceDE w:val="0"/>
        <w:autoSpaceDN w:val="0"/>
        <w:adjustRightInd w:val="0"/>
        <w:spacing w:after="0" w:line="240" w:lineRule="auto"/>
        <w:rPr>
          <w:rFonts w:ascii="Arial" w:hAnsi="Arial" w:cs="Arial"/>
          <w:b/>
          <w:bCs/>
          <w:color w:val="C00000"/>
          <w:sz w:val="20"/>
          <w:szCs w:val="20"/>
        </w:rPr>
      </w:pPr>
    </w:p>
    <w:p w:rsidR="00582FF9" w:rsidRPr="00582FF9" w:rsidRDefault="00582FF9" w:rsidP="00582FF9">
      <w:pPr>
        <w:autoSpaceDE w:val="0"/>
        <w:autoSpaceDN w:val="0"/>
        <w:adjustRightInd w:val="0"/>
        <w:spacing w:after="0" w:line="240" w:lineRule="auto"/>
        <w:rPr>
          <w:rFonts w:ascii="Arial" w:hAnsi="Arial" w:cs="Arial"/>
          <w:color w:val="C00000"/>
          <w:sz w:val="20"/>
          <w:szCs w:val="20"/>
        </w:rPr>
      </w:pPr>
      <w:r w:rsidRPr="00582FF9">
        <w:rPr>
          <w:rFonts w:ascii="Arial" w:hAnsi="Arial" w:cs="Arial"/>
          <w:b/>
          <w:bCs/>
          <w:color w:val="C00000"/>
          <w:sz w:val="20"/>
          <w:szCs w:val="20"/>
        </w:rPr>
        <w:t xml:space="preserve">Rationale of organization </w:t>
      </w:r>
    </w:p>
    <w:p w:rsidR="00582FF9" w:rsidRDefault="00582FF9" w:rsidP="00582FF9">
      <w:pPr>
        <w:autoSpaceDE w:val="0"/>
        <w:autoSpaceDN w:val="0"/>
        <w:adjustRightInd w:val="0"/>
        <w:spacing w:after="0" w:line="240" w:lineRule="auto"/>
        <w:rPr>
          <w:rFonts w:ascii="Arial" w:hAnsi="Arial" w:cs="Arial"/>
          <w:color w:val="C00000"/>
          <w:sz w:val="20"/>
          <w:szCs w:val="20"/>
        </w:rPr>
      </w:pPr>
      <w:r w:rsidRPr="00582FF9">
        <w:rPr>
          <w:rFonts w:ascii="Arial" w:hAnsi="Arial" w:cs="Arial"/>
          <w:color w:val="C00000"/>
          <w:sz w:val="20"/>
          <w:szCs w:val="20"/>
        </w:rPr>
        <w:t xml:space="preserve">Rationale is based on user needs and basic usability characteristics </w:t>
      </w:r>
    </w:p>
    <w:p w:rsidR="00742DD6" w:rsidRDefault="00742DD6" w:rsidP="00582FF9">
      <w:pPr>
        <w:autoSpaceDE w:val="0"/>
        <w:autoSpaceDN w:val="0"/>
        <w:adjustRightInd w:val="0"/>
        <w:spacing w:after="0" w:line="240" w:lineRule="auto"/>
        <w:rPr>
          <w:rFonts w:ascii="Arial" w:hAnsi="Arial" w:cs="Arial"/>
          <w:color w:val="C00000"/>
          <w:sz w:val="20"/>
          <w:szCs w:val="20"/>
        </w:rPr>
      </w:pPr>
    </w:p>
    <w:p w:rsidR="00742DD6" w:rsidRDefault="00742DD6" w:rsidP="00582FF9">
      <w:pPr>
        <w:autoSpaceDE w:val="0"/>
        <w:autoSpaceDN w:val="0"/>
        <w:adjustRightInd w:val="0"/>
        <w:spacing w:after="0" w:line="240" w:lineRule="auto"/>
        <w:rPr>
          <w:rFonts w:ascii="Arial" w:hAnsi="Arial" w:cs="Arial"/>
          <w:sz w:val="20"/>
          <w:szCs w:val="20"/>
        </w:rPr>
      </w:pPr>
      <w:r>
        <w:rPr>
          <w:rFonts w:ascii="Arial" w:hAnsi="Arial" w:cs="Arial"/>
          <w:sz w:val="20"/>
          <w:szCs w:val="20"/>
        </w:rPr>
        <w:t>My 5</w:t>
      </w:r>
      <w:r w:rsidRPr="00742DD6">
        <w:rPr>
          <w:rFonts w:ascii="Arial" w:hAnsi="Arial" w:cs="Arial"/>
          <w:sz w:val="20"/>
          <w:szCs w:val="20"/>
          <w:vertAlign w:val="superscript"/>
        </w:rPr>
        <w:t>th</w:t>
      </w:r>
      <w:r>
        <w:rPr>
          <w:rFonts w:ascii="Arial" w:hAnsi="Arial" w:cs="Arial"/>
          <w:sz w:val="20"/>
          <w:szCs w:val="20"/>
        </w:rPr>
        <w:t xml:space="preserve"> grade students are used to using my class webpage to access links for assignments and for games. They will understand how to use the links on the page. I want to include vocabulary because that is an area that some students have struggled with on the state test in the past. They need additional exposure to mathematical vocabulary. I also want to have the objectives readily available, because I think students need to know what they are expected to learn during the unit.</w:t>
      </w:r>
    </w:p>
    <w:p w:rsidR="00742DD6" w:rsidRPr="00742DD6" w:rsidRDefault="00742DD6" w:rsidP="00582FF9">
      <w:pPr>
        <w:autoSpaceDE w:val="0"/>
        <w:autoSpaceDN w:val="0"/>
        <w:adjustRightInd w:val="0"/>
        <w:spacing w:after="0" w:line="240" w:lineRule="auto"/>
        <w:rPr>
          <w:rFonts w:ascii="Arial" w:hAnsi="Arial" w:cs="Arial"/>
          <w:sz w:val="20"/>
          <w:szCs w:val="20"/>
        </w:rPr>
      </w:pPr>
    </w:p>
    <w:p w:rsidR="00582FF9" w:rsidRPr="00582FF9" w:rsidRDefault="00582FF9" w:rsidP="00582FF9">
      <w:pPr>
        <w:autoSpaceDE w:val="0"/>
        <w:autoSpaceDN w:val="0"/>
        <w:adjustRightInd w:val="0"/>
        <w:spacing w:after="0" w:line="240" w:lineRule="auto"/>
        <w:rPr>
          <w:rFonts w:ascii="Arial" w:hAnsi="Arial" w:cs="Arial"/>
          <w:color w:val="C00000"/>
          <w:sz w:val="20"/>
          <w:szCs w:val="20"/>
        </w:rPr>
      </w:pPr>
      <w:r w:rsidRPr="00582FF9">
        <w:rPr>
          <w:rFonts w:ascii="Arial" w:hAnsi="Arial" w:cs="Arial"/>
          <w:b/>
          <w:bCs/>
          <w:color w:val="C00000"/>
          <w:sz w:val="20"/>
          <w:szCs w:val="20"/>
        </w:rPr>
        <w:t xml:space="preserve">Media </w:t>
      </w:r>
    </w:p>
    <w:p w:rsidR="00582FF9" w:rsidRDefault="00582FF9" w:rsidP="00582FF9">
      <w:pPr>
        <w:autoSpaceDE w:val="0"/>
        <w:autoSpaceDN w:val="0"/>
        <w:adjustRightInd w:val="0"/>
        <w:spacing w:after="0" w:line="240" w:lineRule="auto"/>
        <w:rPr>
          <w:rFonts w:ascii="Arial" w:hAnsi="Arial" w:cs="Arial"/>
          <w:color w:val="C00000"/>
          <w:sz w:val="20"/>
          <w:szCs w:val="20"/>
        </w:rPr>
      </w:pPr>
      <w:r w:rsidRPr="00582FF9">
        <w:rPr>
          <w:rFonts w:ascii="Arial" w:hAnsi="Arial" w:cs="Arial"/>
          <w:color w:val="C00000"/>
          <w:sz w:val="20"/>
          <w:szCs w:val="20"/>
        </w:rPr>
        <w:t xml:space="preserve">Detailed description of media acquisition or development, and rationale for using it </w:t>
      </w:r>
    </w:p>
    <w:p w:rsidR="00785C24" w:rsidRDefault="00785C24" w:rsidP="00582FF9">
      <w:pPr>
        <w:autoSpaceDE w:val="0"/>
        <w:autoSpaceDN w:val="0"/>
        <w:adjustRightInd w:val="0"/>
        <w:spacing w:after="0" w:line="240" w:lineRule="auto"/>
        <w:rPr>
          <w:rFonts w:ascii="Arial" w:hAnsi="Arial" w:cs="Arial"/>
          <w:color w:val="C00000"/>
          <w:sz w:val="20"/>
          <w:szCs w:val="20"/>
        </w:rPr>
      </w:pPr>
    </w:p>
    <w:p w:rsidR="00785C24" w:rsidRDefault="00096632" w:rsidP="00582FF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 plan to use a few pictures on my page. </w:t>
      </w:r>
      <w:proofErr w:type="gramStart"/>
      <w:r>
        <w:rPr>
          <w:rFonts w:ascii="Arial" w:hAnsi="Arial" w:cs="Arial"/>
          <w:sz w:val="20"/>
          <w:szCs w:val="20"/>
        </w:rPr>
        <w:t>I  want</w:t>
      </w:r>
      <w:proofErr w:type="gramEnd"/>
      <w:r>
        <w:rPr>
          <w:rFonts w:ascii="Arial" w:hAnsi="Arial" w:cs="Arial"/>
          <w:sz w:val="20"/>
          <w:szCs w:val="20"/>
        </w:rPr>
        <w:t xml:space="preserve"> to use my digital camera to take pictures around our school and town, showing geometry in the world around  us.</w:t>
      </w:r>
    </w:p>
    <w:p w:rsidR="00096632" w:rsidRDefault="00096632" w:rsidP="00582FF9">
      <w:pPr>
        <w:autoSpaceDE w:val="0"/>
        <w:autoSpaceDN w:val="0"/>
        <w:adjustRightInd w:val="0"/>
        <w:spacing w:after="0" w:line="240" w:lineRule="auto"/>
        <w:rPr>
          <w:rFonts w:ascii="Arial" w:hAnsi="Arial" w:cs="Arial"/>
          <w:sz w:val="20"/>
          <w:szCs w:val="20"/>
        </w:rPr>
      </w:pPr>
    </w:p>
    <w:p w:rsidR="00AC3C87" w:rsidRDefault="00AC3C87" w:rsidP="00582FF9">
      <w:pPr>
        <w:autoSpaceDE w:val="0"/>
        <w:autoSpaceDN w:val="0"/>
        <w:adjustRightInd w:val="0"/>
        <w:spacing w:after="0" w:line="240" w:lineRule="auto"/>
        <w:rPr>
          <w:rFonts w:ascii="Arial" w:hAnsi="Arial" w:cs="Arial"/>
          <w:sz w:val="20"/>
          <w:szCs w:val="20"/>
        </w:rPr>
      </w:pPr>
    </w:p>
    <w:p w:rsidR="00AC3C87" w:rsidRDefault="00AC3C87" w:rsidP="00582FF9">
      <w:pPr>
        <w:autoSpaceDE w:val="0"/>
        <w:autoSpaceDN w:val="0"/>
        <w:adjustRightInd w:val="0"/>
        <w:spacing w:after="0" w:line="240" w:lineRule="auto"/>
        <w:rPr>
          <w:rFonts w:ascii="Arial" w:hAnsi="Arial" w:cs="Arial"/>
          <w:sz w:val="20"/>
          <w:szCs w:val="20"/>
        </w:rPr>
      </w:pPr>
      <w:r>
        <w:rPr>
          <w:rFonts w:ascii="Arial" w:hAnsi="Arial" w:cs="Arial"/>
          <w:sz w:val="20"/>
          <w:szCs w:val="20"/>
        </w:rPr>
        <w:t>I found these samples of clip art in the clip art gallery. I t</w:t>
      </w:r>
      <w:r w:rsidR="00D32B2E">
        <w:rPr>
          <w:rFonts w:ascii="Arial" w:hAnsi="Arial" w:cs="Arial"/>
          <w:sz w:val="20"/>
          <w:szCs w:val="20"/>
        </w:rPr>
        <w:t>hought I might use some of them to add interest and visual impact to the site.</w:t>
      </w:r>
    </w:p>
    <w:p w:rsidR="00AC3C87" w:rsidRDefault="00AC3C87" w:rsidP="00582FF9">
      <w:pPr>
        <w:autoSpaceDE w:val="0"/>
        <w:autoSpaceDN w:val="0"/>
        <w:adjustRightInd w:val="0"/>
        <w:spacing w:after="0" w:line="240" w:lineRule="auto"/>
        <w:rPr>
          <w:rFonts w:ascii="Arial" w:hAnsi="Arial" w:cs="Arial"/>
          <w:noProof/>
          <w:sz w:val="20"/>
          <w:szCs w:val="20"/>
        </w:rPr>
      </w:pPr>
      <w:r>
        <w:rPr>
          <w:rFonts w:ascii="Arial" w:hAnsi="Arial" w:cs="Arial"/>
          <w:noProof/>
          <w:sz w:val="20"/>
          <w:szCs w:val="20"/>
        </w:rPr>
        <w:drawing>
          <wp:inline distT="0" distB="0" distL="0" distR="0">
            <wp:extent cx="1057275" cy="860373"/>
            <wp:effectExtent l="19050" t="0" r="0" b="0"/>
            <wp:docPr id="2" name="Picture 1" descr="C:\Documents and Settings\LISTERG\Local Settings\Temporary Internet Files\Content.IE5\NR611K2I\MCj023396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STERG\Local Settings\Temporary Internet Files\Content.IE5\NR611K2I\MCj02339660000[1].wmf"/>
                    <pic:cNvPicPr>
                      <a:picLocks noChangeAspect="1" noChangeArrowheads="1"/>
                    </pic:cNvPicPr>
                  </pic:nvPicPr>
                  <pic:blipFill>
                    <a:blip r:embed="rId5"/>
                    <a:srcRect/>
                    <a:stretch>
                      <a:fillRect/>
                    </a:stretch>
                  </pic:blipFill>
                  <pic:spPr bwMode="auto">
                    <a:xfrm>
                      <a:off x="0" y="0"/>
                      <a:ext cx="1058445" cy="861325"/>
                    </a:xfrm>
                    <a:prstGeom prst="rect">
                      <a:avLst/>
                    </a:prstGeom>
                    <a:noFill/>
                    <a:ln w="9525">
                      <a:noFill/>
                      <a:miter lim="800000"/>
                      <a:headEnd/>
                      <a:tailEnd/>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extent cx="390525" cy="714375"/>
            <wp:effectExtent l="19050" t="0" r="9525" b="0"/>
            <wp:docPr id="3" name="Picture 2" descr="C:\Documents and Settings\LISTERG\Local Settings\Temporary Internet Files\Content.IE5\8K1KQSKE\MMj02969650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ISTERG\Local Settings\Temporary Internet Files\Content.IE5\8K1KQSKE\MMj02969650000[1].gif"/>
                    <pic:cNvPicPr>
                      <a:picLocks noChangeAspect="1" noChangeArrowheads="1" noCrop="1"/>
                    </pic:cNvPicPr>
                  </pic:nvPicPr>
                  <pic:blipFill>
                    <a:blip r:embed="rId6"/>
                    <a:srcRect/>
                    <a:stretch>
                      <a:fillRect/>
                    </a:stretch>
                  </pic:blipFill>
                  <pic:spPr bwMode="auto">
                    <a:xfrm>
                      <a:off x="0" y="0"/>
                      <a:ext cx="390525" cy="714375"/>
                    </a:xfrm>
                    <a:prstGeom prst="rect">
                      <a:avLst/>
                    </a:prstGeom>
                    <a:noFill/>
                    <a:ln w="9525">
                      <a:noFill/>
                      <a:miter lim="800000"/>
                      <a:headEnd/>
                      <a:tailEnd/>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extent cx="838200" cy="764303"/>
            <wp:effectExtent l="19050" t="0" r="0" b="0"/>
            <wp:docPr id="4" name="Picture 3" descr="C:\Documents and Settings\LISTERG\Local Settings\Temporary Internet Files\Content.IE5\DLSQCE2E\MCBD05091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ISTERG\Local Settings\Temporary Internet Files\Content.IE5\DLSQCE2E\MCBD05091_0000[1].wmf"/>
                    <pic:cNvPicPr>
                      <a:picLocks noChangeAspect="1" noChangeArrowheads="1"/>
                    </pic:cNvPicPr>
                  </pic:nvPicPr>
                  <pic:blipFill>
                    <a:blip r:embed="rId7"/>
                    <a:srcRect/>
                    <a:stretch>
                      <a:fillRect/>
                    </a:stretch>
                  </pic:blipFill>
                  <pic:spPr bwMode="auto">
                    <a:xfrm>
                      <a:off x="0" y="0"/>
                      <a:ext cx="838200" cy="764303"/>
                    </a:xfrm>
                    <a:prstGeom prst="rect">
                      <a:avLst/>
                    </a:prstGeom>
                    <a:noFill/>
                    <a:ln w="9525">
                      <a:noFill/>
                      <a:miter lim="800000"/>
                      <a:headEnd/>
                      <a:tailEnd/>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extent cx="1162050" cy="520427"/>
            <wp:effectExtent l="0" t="0" r="0" b="0"/>
            <wp:docPr id="5" name="Picture 4" descr="C:\Documents and Settings\LISTERG\Local Settings\Temporary Internet Files\Content.IE5\7APSXK5R\MCED00279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ISTERG\Local Settings\Temporary Internet Files\Content.IE5\7APSXK5R\MCED00279_0000[1].wmf"/>
                    <pic:cNvPicPr>
                      <a:picLocks noChangeAspect="1" noChangeArrowheads="1"/>
                    </pic:cNvPicPr>
                  </pic:nvPicPr>
                  <pic:blipFill>
                    <a:blip r:embed="rId8"/>
                    <a:srcRect/>
                    <a:stretch>
                      <a:fillRect/>
                    </a:stretch>
                  </pic:blipFill>
                  <pic:spPr bwMode="auto">
                    <a:xfrm>
                      <a:off x="0" y="0"/>
                      <a:ext cx="1162050" cy="520427"/>
                    </a:xfrm>
                    <a:prstGeom prst="rect">
                      <a:avLst/>
                    </a:prstGeom>
                    <a:noFill/>
                    <a:ln w="9525">
                      <a:noFill/>
                      <a:miter lim="800000"/>
                      <a:headEnd/>
                      <a:tailEnd/>
                    </a:ln>
                  </pic:spPr>
                </pic:pic>
              </a:graphicData>
            </a:graphic>
          </wp:inline>
        </w:drawing>
      </w:r>
      <w:r>
        <w:rPr>
          <w:rFonts w:ascii="Arial" w:hAnsi="Arial" w:cs="Arial"/>
          <w:sz w:val="20"/>
          <w:szCs w:val="20"/>
        </w:rPr>
        <w:t xml:space="preserve">  </w:t>
      </w:r>
      <w:r>
        <w:rPr>
          <w:rFonts w:ascii="Arial" w:hAnsi="Arial" w:cs="Arial"/>
          <w:noProof/>
          <w:sz w:val="20"/>
          <w:szCs w:val="20"/>
        </w:rPr>
        <w:t xml:space="preserve"> </w:t>
      </w:r>
      <w:r>
        <w:rPr>
          <w:rFonts w:ascii="Arial" w:hAnsi="Arial" w:cs="Arial"/>
          <w:noProof/>
          <w:sz w:val="20"/>
          <w:szCs w:val="20"/>
        </w:rPr>
        <w:drawing>
          <wp:inline distT="0" distB="0" distL="0" distR="0">
            <wp:extent cx="638175" cy="1228725"/>
            <wp:effectExtent l="19050" t="0" r="9525" b="0"/>
            <wp:docPr id="6" name="Picture 5" descr="C:\Documents and Settings\LISTERG\Local Settings\Temporary Internet Files\Content.IE5\NR611K2I\MCED00277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LISTERG\Local Settings\Temporary Internet Files\Content.IE5\NR611K2I\MCED00277_0000[1].wmf"/>
                    <pic:cNvPicPr>
                      <a:picLocks noChangeAspect="1" noChangeArrowheads="1"/>
                    </pic:cNvPicPr>
                  </pic:nvPicPr>
                  <pic:blipFill>
                    <a:blip r:embed="rId9"/>
                    <a:srcRect/>
                    <a:stretch>
                      <a:fillRect/>
                    </a:stretch>
                  </pic:blipFill>
                  <pic:spPr bwMode="auto">
                    <a:xfrm>
                      <a:off x="0" y="0"/>
                      <a:ext cx="638175" cy="1228725"/>
                    </a:xfrm>
                    <a:prstGeom prst="rect">
                      <a:avLst/>
                    </a:prstGeom>
                    <a:noFill/>
                    <a:ln w="9525">
                      <a:noFill/>
                      <a:miter lim="800000"/>
                      <a:headEnd/>
                      <a:tailEnd/>
                    </a:ln>
                  </pic:spPr>
                </pic:pic>
              </a:graphicData>
            </a:graphic>
          </wp:inline>
        </w:drawing>
      </w:r>
      <w:r>
        <w:rPr>
          <w:rFonts w:ascii="Arial" w:hAnsi="Arial" w:cs="Arial"/>
          <w:noProof/>
          <w:sz w:val="20"/>
          <w:szCs w:val="20"/>
        </w:rPr>
        <w:t xml:space="preserve">    </w:t>
      </w:r>
      <w:r>
        <w:rPr>
          <w:rFonts w:ascii="Arial" w:hAnsi="Arial" w:cs="Arial"/>
          <w:noProof/>
          <w:sz w:val="20"/>
          <w:szCs w:val="20"/>
        </w:rPr>
        <w:drawing>
          <wp:inline distT="0" distB="0" distL="0" distR="0">
            <wp:extent cx="1276350" cy="876300"/>
            <wp:effectExtent l="19050" t="0" r="0" b="0"/>
            <wp:docPr id="9" name="Picture 8" descr="C:\Documents and Settings\LISTERG\Local Settings\Temporary Internet Files\Content.IE5\7APSXK5R\MCED00281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LISTERG\Local Settings\Temporary Internet Files\Content.IE5\7APSXK5R\MCED00281_0000[1].wmf"/>
                    <pic:cNvPicPr>
                      <a:picLocks noChangeAspect="1" noChangeArrowheads="1"/>
                    </pic:cNvPicPr>
                  </pic:nvPicPr>
                  <pic:blipFill>
                    <a:blip r:embed="rId10"/>
                    <a:srcRect/>
                    <a:stretch>
                      <a:fillRect/>
                    </a:stretch>
                  </pic:blipFill>
                  <pic:spPr bwMode="auto">
                    <a:xfrm>
                      <a:off x="0" y="0"/>
                      <a:ext cx="1276350" cy="876300"/>
                    </a:xfrm>
                    <a:prstGeom prst="rect">
                      <a:avLst/>
                    </a:prstGeom>
                    <a:noFill/>
                    <a:ln w="9525">
                      <a:noFill/>
                      <a:miter lim="800000"/>
                      <a:headEnd/>
                      <a:tailEnd/>
                    </a:ln>
                  </pic:spPr>
                </pic:pic>
              </a:graphicData>
            </a:graphic>
          </wp:inline>
        </w:drawing>
      </w:r>
      <w:r>
        <w:rPr>
          <w:rFonts w:ascii="Arial" w:hAnsi="Arial" w:cs="Arial"/>
          <w:noProof/>
          <w:sz w:val="20"/>
          <w:szCs w:val="20"/>
        </w:rPr>
        <w:drawing>
          <wp:inline distT="0" distB="0" distL="0" distR="0">
            <wp:extent cx="1000125" cy="378286"/>
            <wp:effectExtent l="19050" t="0" r="9525" b="0"/>
            <wp:docPr id="8" name="Picture 7" descr="C:\Documents and Settings\LISTERG\Local Settings\Temporary Internet Files\Content.IE5\DLSQCE2E\MCED00282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ISTERG\Local Settings\Temporary Internet Files\Content.IE5\DLSQCE2E\MCED00282_0000[1].wmf"/>
                    <pic:cNvPicPr>
                      <a:picLocks noChangeAspect="1" noChangeArrowheads="1"/>
                    </pic:cNvPicPr>
                  </pic:nvPicPr>
                  <pic:blipFill>
                    <a:blip r:embed="rId11"/>
                    <a:srcRect/>
                    <a:stretch>
                      <a:fillRect/>
                    </a:stretch>
                  </pic:blipFill>
                  <pic:spPr bwMode="auto">
                    <a:xfrm>
                      <a:off x="0" y="0"/>
                      <a:ext cx="1000125" cy="378286"/>
                    </a:xfrm>
                    <a:prstGeom prst="rect">
                      <a:avLst/>
                    </a:prstGeom>
                    <a:noFill/>
                    <a:ln w="9525">
                      <a:noFill/>
                      <a:miter lim="800000"/>
                      <a:headEnd/>
                      <a:tailEnd/>
                    </a:ln>
                  </pic:spPr>
                </pic:pic>
              </a:graphicData>
            </a:graphic>
          </wp:inline>
        </w:drawing>
      </w:r>
      <w:r>
        <w:rPr>
          <w:rFonts w:ascii="Arial" w:hAnsi="Arial" w:cs="Arial"/>
          <w:noProof/>
          <w:sz w:val="20"/>
          <w:szCs w:val="20"/>
        </w:rPr>
        <w:drawing>
          <wp:inline distT="0" distB="0" distL="0" distR="0">
            <wp:extent cx="548010" cy="885825"/>
            <wp:effectExtent l="19050" t="0" r="4440" b="0"/>
            <wp:docPr id="7" name="Picture 6" descr="C:\Documents and Settings\LISTERG\Local Settings\Temporary Internet Files\Content.IE5\8K1KQSKE\MCED00278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LISTERG\Local Settings\Temporary Internet Files\Content.IE5\8K1KQSKE\MCED00278_0000[1].wmf"/>
                    <pic:cNvPicPr>
                      <a:picLocks noChangeAspect="1" noChangeArrowheads="1"/>
                    </pic:cNvPicPr>
                  </pic:nvPicPr>
                  <pic:blipFill>
                    <a:blip r:embed="rId12"/>
                    <a:srcRect/>
                    <a:stretch>
                      <a:fillRect/>
                    </a:stretch>
                  </pic:blipFill>
                  <pic:spPr bwMode="auto">
                    <a:xfrm>
                      <a:off x="0" y="0"/>
                      <a:ext cx="548010" cy="885825"/>
                    </a:xfrm>
                    <a:prstGeom prst="rect">
                      <a:avLst/>
                    </a:prstGeom>
                    <a:noFill/>
                    <a:ln w="9525">
                      <a:noFill/>
                      <a:miter lim="800000"/>
                      <a:headEnd/>
                      <a:tailEnd/>
                    </a:ln>
                  </pic:spPr>
                </pic:pic>
              </a:graphicData>
            </a:graphic>
          </wp:inline>
        </w:drawing>
      </w:r>
      <w:r>
        <w:rPr>
          <w:rFonts w:ascii="Arial" w:hAnsi="Arial" w:cs="Arial"/>
          <w:noProof/>
          <w:sz w:val="20"/>
          <w:szCs w:val="20"/>
        </w:rPr>
        <w:t xml:space="preserve">     </w:t>
      </w:r>
      <w:r>
        <w:rPr>
          <w:rFonts w:ascii="Arial" w:hAnsi="Arial" w:cs="Arial"/>
          <w:noProof/>
          <w:sz w:val="20"/>
          <w:szCs w:val="20"/>
        </w:rPr>
        <w:drawing>
          <wp:inline distT="0" distB="0" distL="0" distR="0">
            <wp:extent cx="533400" cy="700424"/>
            <wp:effectExtent l="19050" t="0" r="0" b="0"/>
            <wp:docPr id="10" name="Picture 9" descr="C:\Documents and Settings\LISTERG\Local Settings\Temporary Internet Files\Content.IE5\NR611K2I\MCED00284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LISTERG\Local Settings\Temporary Internet Files\Content.IE5\NR611K2I\MCED00284_0000[1].wmf"/>
                    <pic:cNvPicPr>
                      <a:picLocks noChangeAspect="1" noChangeArrowheads="1"/>
                    </pic:cNvPicPr>
                  </pic:nvPicPr>
                  <pic:blipFill>
                    <a:blip r:embed="rId13"/>
                    <a:srcRect/>
                    <a:stretch>
                      <a:fillRect/>
                    </a:stretch>
                  </pic:blipFill>
                  <pic:spPr bwMode="auto">
                    <a:xfrm>
                      <a:off x="0" y="0"/>
                      <a:ext cx="533400" cy="700424"/>
                    </a:xfrm>
                    <a:prstGeom prst="rect">
                      <a:avLst/>
                    </a:prstGeom>
                    <a:noFill/>
                    <a:ln w="9525">
                      <a:noFill/>
                      <a:miter lim="800000"/>
                      <a:headEnd/>
                      <a:tailEnd/>
                    </a:ln>
                  </pic:spPr>
                </pic:pic>
              </a:graphicData>
            </a:graphic>
          </wp:inline>
        </w:drawing>
      </w:r>
      <w:r>
        <w:rPr>
          <w:rFonts w:ascii="Arial" w:hAnsi="Arial" w:cs="Arial"/>
          <w:noProof/>
          <w:sz w:val="20"/>
          <w:szCs w:val="20"/>
        </w:rPr>
        <w:t xml:space="preserve">   </w:t>
      </w:r>
      <w:r>
        <w:rPr>
          <w:rFonts w:ascii="Arial" w:hAnsi="Arial" w:cs="Arial"/>
          <w:noProof/>
          <w:sz w:val="20"/>
          <w:szCs w:val="20"/>
        </w:rPr>
        <w:drawing>
          <wp:inline distT="0" distB="0" distL="0" distR="0">
            <wp:extent cx="1485900" cy="647700"/>
            <wp:effectExtent l="19050" t="0" r="0" b="0"/>
            <wp:docPr id="11" name="Picture 10" descr="C:\Documents and Settings\LISTERG\Local Settings\Temporary Internet Files\Content.IE5\8K1KQSKE\MCED00280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LISTERG\Local Settings\Temporary Internet Files\Content.IE5\8K1KQSKE\MCED00280_0000[1].wmf"/>
                    <pic:cNvPicPr>
                      <a:picLocks noChangeAspect="1" noChangeArrowheads="1"/>
                    </pic:cNvPicPr>
                  </pic:nvPicPr>
                  <pic:blipFill>
                    <a:blip r:embed="rId14"/>
                    <a:srcRect/>
                    <a:stretch>
                      <a:fillRect/>
                    </a:stretch>
                  </pic:blipFill>
                  <pic:spPr bwMode="auto">
                    <a:xfrm>
                      <a:off x="0" y="0"/>
                      <a:ext cx="1485900" cy="647700"/>
                    </a:xfrm>
                    <a:prstGeom prst="rect">
                      <a:avLst/>
                    </a:prstGeom>
                    <a:noFill/>
                    <a:ln w="9525">
                      <a:noFill/>
                      <a:miter lim="800000"/>
                      <a:headEnd/>
                      <a:tailEnd/>
                    </a:ln>
                  </pic:spPr>
                </pic:pic>
              </a:graphicData>
            </a:graphic>
          </wp:inline>
        </w:drawing>
      </w:r>
    </w:p>
    <w:p w:rsidR="00AC3C87" w:rsidRDefault="00AC3C87" w:rsidP="00582FF9">
      <w:pPr>
        <w:autoSpaceDE w:val="0"/>
        <w:autoSpaceDN w:val="0"/>
        <w:adjustRightInd w:val="0"/>
        <w:spacing w:after="0" w:line="240" w:lineRule="auto"/>
        <w:rPr>
          <w:rFonts w:ascii="Arial" w:hAnsi="Arial" w:cs="Arial"/>
          <w:noProof/>
          <w:sz w:val="20"/>
          <w:szCs w:val="20"/>
        </w:rPr>
      </w:pPr>
    </w:p>
    <w:p w:rsidR="00AC3C87" w:rsidRDefault="00AC3C87" w:rsidP="00582FF9">
      <w:pPr>
        <w:autoSpaceDE w:val="0"/>
        <w:autoSpaceDN w:val="0"/>
        <w:adjustRightInd w:val="0"/>
        <w:spacing w:after="0" w:line="240" w:lineRule="auto"/>
        <w:rPr>
          <w:rFonts w:ascii="Arial" w:hAnsi="Arial" w:cs="Arial"/>
          <w:noProof/>
          <w:sz w:val="20"/>
          <w:szCs w:val="20"/>
        </w:rPr>
      </w:pPr>
    </w:p>
    <w:p w:rsidR="00AC3C87" w:rsidRDefault="00AC3C87" w:rsidP="00582FF9">
      <w:pPr>
        <w:autoSpaceDE w:val="0"/>
        <w:autoSpaceDN w:val="0"/>
        <w:adjustRightInd w:val="0"/>
        <w:spacing w:after="0" w:line="240" w:lineRule="auto"/>
        <w:rPr>
          <w:rFonts w:ascii="Arial" w:hAnsi="Arial" w:cs="Arial"/>
          <w:noProof/>
          <w:sz w:val="20"/>
          <w:szCs w:val="20"/>
        </w:rPr>
      </w:pPr>
    </w:p>
    <w:p w:rsidR="00AC3C87" w:rsidRDefault="00AC3C87" w:rsidP="00582FF9">
      <w:pPr>
        <w:autoSpaceDE w:val="0"/>
        <w:autoSpaceDN w:val="0"/>
        <w:adjustRightInd w:val="0"/>
        <w:spacing w:after="0" w:line="240" w:lineRule="auto"/>
        <w:rPr>
          <w:rFonts w:ascii="Arial" w:hAnsi="Arial" w:cs="Arial"/>
          <w:noProof/>
          <w:sz w:val="20"/>
          <w:szCs w:val="20"/>
        </w:rPr>
      </w:pPr>
      <w:r>
        <w:rPr>
          <w:rFonts w:ascii="Arial" w:hAnsi="Arial" w:cs="Arial"/>
          <w:noProof/>
          <w:sz w:val="20"/>
          <w:szCs w:val="20"/>
        </w:rPr>
        <w:drawing>
          <wp:inline distT="0" distB="0" distL="0" distR="0">
            <wp:extent cx="904875" cy="643310"/>
            <wp:effectExtent l="19050" t="0" r="9525" b="0"/>
            <wp:docPr id="12" name="Picture 11" descr="C:\Documents and Settings\LISTERG\Local Settings\Temporary Internet Files\Content.IE5\7APSXK5R\MCED00285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LISTERG\Local Settings\Temporary Internet Files\Content.IE5\7APSXK5R\MCED00285_0000[1].wmf"/>
                    <pic:cNvPicPr>
                      <a:picLocks noChangeAspect="1" noChangeArrowheads="1"/>
                    </pic:cNvPicPr>
                  </pic:nvPicPr>
                  <pic:blipFill>
                    <a:blip r:embed="rId15"/>
                    <a:srcRect/>
                    <a:stretch>
                      <a:fillRect/>
                    </a:stretch>
                  </pic:blipFill>
                  <pic:spPr bwMode="auto">
                    <a:xfrm>
                      <a:off x="0" y="0"/>
                      <a:ext cx="904875" cy="643310"/>
                    </a:xfrm>
                    <a:prstGeom prst="rect">
                      <a:avLst/>
                    </a:prstGeom>
                    <a:noFill/>
                    <a:ln w="9525">
                      <a:noFill/>
                      <a:miter lim="800000"/>
                      <a:headEnd/>
                      <a:tailEnd/>
                    </a:ln>
                  </pic:spPr>
                </pic:pic>
              </a:graphicData>
            </a:graphic>
          </wp:inline>
        </w:drawing>
      </w:r>
      <w:r>
        <w:rPr>
          <w:rFonts w:ascii="Arial" w:hAnsi="Arial" w:cs="Arial"/>
          <w:sz w:val="20"/>
          <w:szCs w:val="20"/>
        </w:rPr>
        <w:t xml:space="preserve">   </w:t>
      </w:r>
      <w:r>
        <w:rPr>
          <w:rFonts w:ascii="Arial" w:hAnsi="Arial" w:cs="Arial"/>
          <w:noProof/>
          <w:sz w:val="20"/>
          <w:szCs w:val="20"/>
        </w:rPr>
        <w:t xml:space="preserve"> </w:t>
      </w:r>
      <w:r>
        <w:rPr>
          <w:rFonts w:ascii="Arial" w:hAnsi="Arial" w:cs="Arial"/>
          <w:noProof/>
          <w:sz w:val="20"/>
          <w:szCs w:val="20"/>
        </w:rPr>
        <w:drawing>
          <wp:inline distT="0" distB="0" distL="0" distR="0">
            <wp:extent cx="762000" cy="1224064"/>
            <wp:effectExtent l="19050" t="0" r="0" b="0"/>
            <wp:docPr id="13" name="Picture 12" descr="C:\Documents and Settings\LISTERG\Local Settings\Temporary Internet Files\Content.IE5\NR611K2I\MCED00283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LISTERG\Local Settings\Temporary Internet Files\Content.IE5\NR611K2I\MCED00283_0000[1].wmf"/>
                    <pic:cNvPicPr>
                      <a:picLocks noChangeAspect="1" noChangeArrowheads="1"/>
                    </pic:cNvPicPr>
                  </pic:nvPicPr>
                  <pic:blipFill>
                    <a:blip r:embed="rId16"/>
                    <a:srcRect/>
                    <a:stretch>
                      <a:fillRect/>
                    </a:stretch>
                  </pic:blipFill>
                  <pic:spPr bwMode="auto">
                    <a:xfrm>
                      <a:off x="0" y="0"/>
                      <a:ext cx="762000" cy="1224064"/>
                    </a:xfrm>
                    <a:prstGeom prst="rect">
                      <a:avLst/>
                    </a:prstGeom>
                    <a:noFill/>
                    <a:ln w="9525">
                      <a:noFill/>
                      <a:miter lim="800000"/>
                      <a:headEnd/>
                      <a:tailEnd/>
                    </a:ln>
                  </pic:spPr>
                </pic:pic>
              </a:graphicData>
            </a:graphic>
          </wp:inline>
        </w:drawing>
      </w:r>
      <w:r>
        <w:rPr>
          <w:rFonts w:ascii="Arial" w:hAnsi="Arial" w:cs="Arial"/>
          <w:noProof/>
          <w:sz w:val="20"/>
          <w:szCs w:val="20"/>
        </w:rPr>
        <w:t xml:space="preserve">  </w:t>
      </w:r>
      <w:r>
        <w:rPr>
          <w:rFonts w:ascii="Arial" w:hAnsi="Arial" w:cs="Arial"/>
          <w:noProof/>
          <w:sz w:val="20"/>
          <w:szCs w:val="20"/>
        </w:rPr>
        <w:drawing>
          <wp:inline distT="0" distB="0" distL="0" distR="0">
            <wp:extent cx="1181100" cy="828533"/>
            <wp:effectExtent l="19050" t="0" r="0" b="0"/>
            <wp:docPr id="14" name="Picture 13" descr="C:\Documents and Settings\LISTERG\Local Settings\Temporary Internet Files\Content.IE5\8K1KQSKE\MCED00286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LISTERG\Local Settings\Temporary Internet Files\Content.IE5\8K1KQSKE\MCED00286_0000[1].wmf"/>
                    <pic:cNvPicPr>
                      <a:picLocks noChangeAspect="1" noChangeArrowheads="1"/>
                    </pic:cNvPicPr>
                  </pic:nvPicPr>
                  <pic:blipFill>
                    <a:blip r:embed="rId17"/>
                    <a:srcRect/>
                    <a:stretch>
                      <a:fillRect/>
                    </a:stretch>
                  </pic:blipFill>
                  <pic:spPr bwMode="auto">
                    <a:xfrm>
                      <a:off x="0" y="0"/>
                      <a:ext cx="1181100" cy="828533"/>
                    </a:xfrm>
                    <a:prstGeom prst="rect">
                      <a:avLst/>
                    </a:prstGeom>
                    <a:noFill/>
                    <a:ln w="9525">
                      <a:noFill/>
                      <a:miter lim="800000"/>
                      <a:headEnd/>
                      <a:tailEnd/>
                    </a:ln>
                  </pic:spPr>
                </pic:pic>
              </a:graphicData>
            </a:graphic>
          </wp:inline>
        </w:drawing>
      </w:r>
      <w:r>
        <w:rPr>
          <w:rFonts w:ascii="Arial" w:hAnsi="Arial" w:cs="Arial"/>
          <w:noProof/>
          <w:sz w:val="20"/>
          <w:szCs w:val="20"/>
        </w:rPr>
        <w:t xml:space="preserve">   </w:t>
      </w:r>
    </w:p>
    <w:p w:rsidR="00014CBB" w:rsidRDefault="00014CBB" w:rsidP="00582FF9">
      <w:pPr>
        <w:autoSpaceDE w:val="0"/>
        <w:autoSpaceDN w:val="0"/>
        <w:adjustRightInd w:val="0"/>
        <w:spacing w:after="0" w:line="240" w:lineRule="auto"/>
        <w:rPr>
          <w:rFonts w:ascii="Arial" w:hAnsi="Arial" w:cs="Arial"/>
          <w:noProof/>
          <w:sz w:val="20"/>
          <w:szCs w:val="20"/>
        </w:rPr>
      </w:pPr>
    </w:p>
    <w:p w:rsidR="00014CBB" w:rsidRDefault="00014CBB" w:rsidP="00582FF9">
      <w:pPr>
        <w:autoSpaceDE w:val="0"/>
        <w:autoSpaceDN w:val="0"/>
        <w:adjustRightInd w:val="0"/>
        <w:spacing w:after="0" w:line="240" w:lineRule="auto"/>
        <w:rPr>
          <w:rFonts w:ascii="Arial" w:hAnsi="Arial" w:cs="Arial"/>
          <w:noProof/>
          <w:sz w:val="20"/>
          <w:szCs w:val="20"/>
        </w:rPr>
      </w:pPr>
    </w:p>
    <w:p w:rsidR="00014CBB" w:rsidRDefault="00014CBB" w:rsidP="00582FF9">
      <w:pPr>
        <w:autoSpaceDE w:val="0"/>
        <w:autoSpaceDN w:val="0"/>
        <w:adjustRightInd w:val="0"/>
        <w:spacing w:after="0" w:line="240" w:lineRule="auto"/>
        <w:rPr>
          <w:rFonts w:ascii="Arial" w:hAnsi="Arial" w:cs="Arial"/>
          <w:noProof/>
          <w:sz w:val="20"/>
          <w:szCs w:val="20"/>
        </w:rPr>
      </w:pPr>
      <w:r>
        <w:rPr>
          <w:rFonts w:ascii="Arial" w:hAnsi="Arial" w:cs="Arial"/>
          <w:noProof/>
          <w:sz w:val="20"/>
          <w:szCs w:val="20"/>
        </w:rPr>
        <w:t>I also found these images in Google Images. I’m working on getting permission to use these images. If I don’t get permission, I won’t use them.</w:t>
      </w:r>
    </w:p>
    <w:p w:rsidR="00E25955" w:rsidRDefault="00014CBB" w:rsidP="00582FF9">
      <w:pPr>
        <w:autoSpaceDE w:val="0"/>
        <w:autoSpaceDN w:val="0"/>
        <w:adjustRightInd w:val="0"/>
        <w:spacing w:after="0" w:line="240" w:lineRule="auto"/>
        <w:rPr>
          <w:rFonts w:ascii="Arial" w:hAnsi="Arial" w:cs="Arial"/>
          <w:sz w:val="20"/>
          <w:szCs w:val="20"/>
        </w:rPr>
      </w:pPr>
      <w:r>
        <w:rPr>
          <w:rFonts w:ascii="Arial" w:hAnsi="Arial" w:cs="Arial"/>
          <w:noProof/>
          <w:sz w:val="20"/>
          <w:szCs w:val="20"/>
        </w:rPr>
        <w:drawing>
          <wp:inline distT="0" distB="0" distL="0" distR="0">
            <wp:extent cx="1179488" cy="876300"/>
            <wp:effectExtent l="19050" t="0" r="1612" b="0"/>
            <wp:docPr id="16" name="Picture 15" descr="Fun-with-Geomet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with-Geometry2.jpg"/>
                    <pic:cNvPicPr/>
                  </pic:nvPicPr>
                  <pic:blipFill>
                    <a:blip r:embed="rId18" cstate="print"/>
                    <a:stretch>
                      <a:fillRect/>
                    </a:stretch>
                  </pic:blipFill>
                  <pic:spPr>
                    <a:xfrm>
                      <a:off x="0" y="0"/>
                      <a:ext cx="1186375" cy="881417"/>
                    </a:xfrm>
                    <a:prstGeom prst="rect">
                      <a:avLst/>
                    </a:prstGeom>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extent cx="1085850" cy="943702"/>
            <wp:effectExtent l="19050" t="0" r="0" b="0"/>
            <wp:docPr id="17" name="Picture 16" descr="clot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th2.jpg"/>
                    <pic:cNvPicPr/>
                  </pic:nvPicPr>
                  <pic:blipFill>
                    <a:blip r:embed="rId19"/>
                    <a:stretch>
                      <a:fillRect/>
                    </a:stretch>
                  </pic:blipFill>
                  <pic:spPr>
                    <a:xfrm>
                      <a:off x="0" y="0"/>
                      <a:ext cx="1090697" cy="947914"/>
                    </a:xfrm>
                    <a:prstGeom prst="rect">
                      <a:avLst/>
                    </a:prstGeom>
                  </pic:spPr>
                </pic:pic>
              </a:graphicData>
            </a:graphic>
          </wp:inline>
        </w:drawing>
      </w:r>
    </w:p>
    <w:p w:rsidR="00D82603" w:rsidRDefault="00D82603" w:rsidP="00582FF9">
      <w:pPr>
        <w:autoSpaceDE w:val="0"/>
        <w:autoSpaceDN w:val="0"/>
        <w:adjustRightInd w:val="0"/>
        <w:spacing w:after="0" w:line="240" w:lineRule="auto"/>
        <w:rPr>
          <w:rFonts w:ascii="Arial" w:hAnsi="Arial" w:cs="Arial"/>
          <w:b/>
          <w:bCs/>
          <w:color w:val="C00000"/>
          <w:sz w:val="20"/>
          <w:szCs w:val="20"/>
        </w:rPr>
      </w:pPr>
    </w:p>
    <w:p w:rsidR="00582FF9" w:rsidRDefault="00582FF9" w:rsidP="00582FF9">
      <w:pPr>
        <w:autoSpaceDE w:val="0"/>
        <w:autoSpaceDN w:val="0"/>
        <w:adjustRightInd w:val="0"/>
        <w:spacing w:after="0" w:line="240" w:lineRule="auto"/>
        <w:rPr>
          <w:rFonts w:ascii="Arial" w:hAnsi="Arial" w:cs="Arial"/>
          <w:b/>
          <w:bCs/>
          <w:color w:val="C00000"/>
          <w:sz w:val="20"/>
          <w:szCs w:val="20"/>
        </w:rPr>
      </w:pPr>
      <w:r w:rsidRPr="00582FF9">
        <w:rPr>
          <w:rFonts w:ascii="Arial" w:hAnsi="Arial" w:cs="Arial"/>
          <w:b/>
          <w:bCs/>
          <w:color w:val="C00000"/>
          <w:sz w:val="20"/>
          <w:szCs w:val="20"/>
        </w:rPr>
        <w:t xml:space="preserve">Color scheme and rationale </w:t>
      </w:r>
    </w:p>
    <w:p w:rsidR="00742DD6" w:rsidRPr="00582FF9" w:rsidRDefault="00742DD6" w:rsidP="00582FF9">
      <w:pPr>
        <w:autoSpaceDE w:val="0"/>
        <w:autoSpaceDN w:val="0"/>
        <w:adjustRightInd w:val="0"/>
        <w:spacing w:after="0" w:line="240" w:lineRule="auto"/>
        <w:rPr>
          <w:rFonts w:ascii="Arial" w:hAnsi="Arial" w:cs="Arial"/>
          <w:color w:val="C00000"/>
          <w:sz w:val="20"/>
          <w:szCs w:val="20"/>
        </w:rPr>
      </w:pPr>
    </w:p>
    <w:p w:rsidR="00582FF9" w:rsidRDefault="00582FF9" w:rsidP="00582FF9">
      <w:pPr>
        <w:autoSpaceDE w:val="0"/>
        <w:autoSpaceDN w:val="0"/>
        <w:adjustRightInd w:val="0"/>
        <w:spacing w:after="0" w:line="240" w:lineRule="auto"/>
        <w:rPr>
          <w:rFonts w:ascii="Arial" w:hAnsi="Arial" w:cs="Arial"/>
          <w:color w:val="C00000"/>
          <w:sz w:val="20"/>
          <w:szCs w:val="20"/>
        </w:rPr>
      </w:pPr>
      <w:r w:rsidRPr="00582FF9">
        <w:rPr>
          <w:rFonts w:ascii="Arial" w:hAnsi="Arial" w:cs="Arial"/>
          <w:color w:val="C00000"/>
          <w:sz w:val="20"/>
          <w:szCs w:val="20"/>
        </w:rPr>
        <w:t xml:space="preserve">Rational is based on visual design and user characteristics </w:t>
      </w:r>
    </w:p>
    <w:p w:rsidR="004D011D" w:rsidRDefault="004D011D" w:rsidP="00582FF9">
      <w:pPr>
        <w:autoSpaceDE w:val="0"/>
        <w:autoSpaceDN w:val="0"/>
        <w:adjustRightInd w:val="0"/>
        <w:spacing w:after="0" w:line="240" w:lineRule="auto"/>
        <w:rPr>
          <w:rFonts w:ascii="Arial" w:hAnsi="Arial" w:cs="Arial"/>
          <w:color w:val="C00000"/>
          <w:sz w:val="20"/>
          <w:szCs w:val="20"/>
        </w:rPr>
      </w:pPr>
    </w:p>
    <w:p w:rsidR="004D011D" w:rsidRDefault="004D011D" w:rsidP="00582FF9">
      <w:pPr>
        <w:autoSpaceDE w:val="0"/>
        <w:autoSpaceDN w:val="0"/>
        <w:adjustRightInd w:val="0"/>
        <w:spacing w:after="0" w:line="240" w:lineRule="auto"/>
        <w:rPr>
          <w:rFonts w:ascii="Arial" w:hAnsi="Arial" w:cs="Arial"/>
          <w:sz w:val="20"/>
          <w:szCs w:val="20"/>
        </w:rPr>
      </w:pPr>
      <w:r>
        <w:rPr>
          <w:rFonts w:ascii="Arial" w:hAnsi="Arial" w:cs="Arial"/>
          <w:sz w:val="20"/>
          <w:szCs w:val="20"/>
        </w:rPr>
        <w:t>I want to use a light colored background so it is easy to see. I will use darker text on this light background.</w:t>
      </w:r>
    </w:p>
    <w:p w:rsidR="00A0682B" w:rsidRPr="00A0682B" w:rsidRDefault="00A0682B" w:rsidP="00582FF9">
      <w:pPr>
        <w:autoSpaceDE w:val="0"/>
        <w:autoSpaceDN w:val="0"/>
        <w:adjustRightInd w:val="0"/>
        <w:spacing w:after="0" w:line="240" w:lineRule="auto"/>
        <w:rPr>
          <w:rFonts w:ascii="Arial" w:hAnsi="Arial" w:cs="Arial"/>
          <w:szCs w:val="20"/>
        </w:rPr>
      </w:pPr>
      <w:r>
        <w:rPr>
          <w:rFonts w:ascii="Arial" w:hAnsi="Arial" w:cs="Arial"/>
          <w:sz w:val="20"/>
          <w:szCs w:val="20"/>
        </w:rPr>
        <w:t>I think I will stick with black text for the most part, because I think it is easier to read.</w:t>
      </w:r>
      <w:r w:rsidR="00F63DDE">
        <w:rPr>
          <w:rFonts w:ascii="Arial" w:hAnsi="Arial" w:cs="Arial"/>
          <w:sz w:val="20"/>
          <w:szCs w:val="20"/>
        </w:rPr>
        <w:t xml:space="preserve"> I also used the Microsoft Word colors, and the html colors may not match exactly</w:t>
      </w:r>
      <w:r w:rsidR="00316014">
        <w:rPr>
          <w:rFonts w:ascii="Arial" w:hAnsi="Arial" w:cs="Arial"/>
          <w:sz w:val="20"/>
          <w:szCs w:val="20"/>
        </w:rPr>
        <w:t>, but this is the color scheme I have in mind. I know I want to stick with light blue or blue-green, because I think those colors are easy on the eyes, and they are nice, calm colors. I don’t want glaring colors that distract from the topic.</w:t>
      </w:r>
    </w:p>
    <w:p w:rsidR="00096632" w:rsidRDefault="00096632" w:rsidP="00582FF9">
      <w:pPr>
        <w:autoSpaceDE w:val="0"/>
        <w:autoSpaceDN w:val="0"/>
        <w:adjustRightInd w:val="0"/>
        <w:spacing w:after="0" w:line="240" w:lineRule="auto"/>
        <w:rPr>
          <w:rFonts w:ascii="Arial" w:hAnsi="Arial" w:cs="Arial"/>
          <w:color w:val="C00000"/>
          <w:sz w:val="20"/>
          <w:szCs w:val="20"/>
        </w:rPr>
      </w:pPr>
    </w:p>
    <w:p w:rsidR="00677468" w:rsidRDefault="00677468" w:rsidP="00582FF9">
      <w:pPr>
        <w:autoSpaceDE w:val="0"/>
        <w:autoSpaceDN w:val="0"/>
        <w:adjustRightInd w:val="0"/>
        <w:spacing w:after="0" w:line="240" w:lineRule="auto"/>
        <w:rPr>
          <w:rFonts w:ascii="Arial" w:hAnsi="Arial" w:cs="Arial"/>
          <w:color w:val="C00000"/>
          <w:sz w:val="20"/>
          <w:szCs w:val="20"/>
        </w:rPr>
      </w:pPr>
    </w:p>
    <w:p w:rsidR="00677468" w:rsidRDefault="00A0682B" w:rsidP="00582FF9">
      <w:pPr>
        <w:autoSpaceDE w:val="0"/>
        <w:autoSpaceDN w:val="0"/>
        <w:adjustRightInd w:val="0"/>
        <w:spacing w:after="0" w:line="240" w:lineRule="auto"/>
        <w:rPr>
          <w:rFonts w:ascii="Arial" w:hAnsi="Arial" w:cs="Arial"/>
          <w:color w:val="C00000"/>
          <w:sz w:val="20"/>
          <w:szCs w:val="20"/>
        </w:rPr>
      </w:pPr>
      <w:r w:rsidRPr="00AC3C87">
        <w:rPr>
          <w:rFonts w:ascii="Arial" w:hAnsi="Arial" w:cs="Arial"/>
          <w:noProof/>
          <w:color w:val="B6DDE8" w:themeColor="accent5" w:themeTint="66"/>
          <w:sz w:val="20"/>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0;margin-top:4pt;width:231.75pt;height:130pt;z-index:251658240;mso-wrap-distance-left:9pt;mso-wrap-distance-top:0;mso-wrap-distance-right:9pt;mso-wrap-distance-bottom:0;mso-position-horizontal-relative:text;mso-position-vertical-relative:text;mso-width-relative:page;mso-height-relative:page;mso-position-horizontal-col-start:0;mso-width-col-span:0;v-text-anchor:top" fillcolor="#b6dde8 [1304]" strokecolor="black [3213]">
            <v:fill opacity="62915f"/>
            <v:textbox>
              <w:txbxContent>
                <w:p w:rsidR="00F63DDE" w:rsidRPr="00A0682B" w:rsidRDefault="00F63DDE">
                  <w:pPr>
                    <w:rPr>
                      <w:color w:val="000000" w:themeColor="text1"/>
                    </w:rPr>
                  </w:pPr>
                  <w:r w:rsidRPr="00A0682B">
                    <w:rPr>
                      <w:color w:val="000000" w:themeColor="text1"/>
                    </w:rPr>
                    <w:t>This is my text color.</w:t>
                  </w:r>
                </w:p>
              </w:txbxContent>
            </v:textbox>
          </v:shape>
        </w:pict>
      </w:r>
    </w:p>
    <w:p w:rsidR="00677468" w:rsidRPr="00AC3C87" w:rsidRDefault="00677468" w:rsidP="00582FF9">
      <w:pPr>
        <w:autoSpaceDE w:val="0"/>
        <w:autoSpaceDN w:val="0"/>
        <w:adjustRightInd w:val="0"/>
        <w:spacing w:after="0" w:line="240" w:lineRule="auto"/>
        <w:rPr>
          <w:rFonts w:ascii="Arial" w:hAnsi="Arial" w:cs="Arial"/>
          <w:color w:val="92CDDC" w:themeColor="accent5" w:themeTint="99"/>
          <w:sz w:val="20"/>
          <w:szCs w:val="20"/>
        </w:rPr>
      </w:pPr>
    </w:p>
    <w:p w:rsidR="00AC3C87" w:rsidRDefault="00AC3C87" w:rsidP="00582FF9">
      <w:pPr>
        <w:autoSpaceDE w:val="0"/>
        <w:autoSpaceDN w:val="0"/>
        <w:adjustRightInd w:val="0"/>
        <w:spacing w:after="0" w:line="240" w:lineRule="auto"/>
        <w:rPr>
          <w:rFonts w:ascii="Arial" w:hAnsi="Arial" w:cs="Arial"/>
          <w:b/>
          <w:bCs/>
          <w:color w:val="C00000"/>
          <w:sz w:val="20"/>
          <w:szCs w:val="20"/>
        </w:rPr>
      </w:pPr>
    </w:p>
    <w:p w:rsidR="00AC3C87" w:rsidRDefault="00AC3C87" w:rsidP="00582FF9">
      <w:pPr>
        <w:autoSpaceDE w:val="0"/>
        <w:autoSpaceDN w:val="0"/>
        <w:adjustRightInd w:val="0"/>
        <w:spacing w:after="0" w:line="240" w:lineRule="auto"/>
        <w:rPr>
          <w:rFonts w:ascii="Arial" w:hAnsi="Arial" w:cs="Arial"/>
          <w:b/>
          <w:bCs/>
          <w:color w:val="C00000"/>
          <w:sz w:val="20"/>
          <w:szCs w:val="20"/>
        </w:rPr>
      </w:pPr>
    </w:p>
    <w:p w:rsidR="00AC3C87" w:rsidRDefault="00A0682B" w:rsidP="00582FF9">
      <w:pPr>
        <w:autoSpaceDE w:val="0"/>
        <w:autoSpaceDN w:val="0"/>
        <w:adjustRightInd w:val="0"/>
        <w:spacing w:after="0" w:line="240" w:lineRule="auto"/>
        <w:rPr>
          <w:rFonts w:ascii="Arial" w:hAnsi="Arial" w:cs="Arial"/>
          <w:b/>
          <w:bCs/>
          <w:color w:val="C00000"/>
          <w:sz w:val="20"/>
          <w:szCs w:val="20"/>
        </w:rPr>
      </w:pPr>
      <w:r>
        <w:rPr>
          <w:rFonts w:ascii="Arial" w:hAnsi="Arial" w:cs="Arial"/>
          <w:b/>
          <w:bCs/>
          <w:noProof/>
          <w:color w:val="C00000"/>
          <w:sz w:val="20"/>
          <w:szCs w:val="20"/>
        </w:rPr>
        <w:pict>
          <v:oval id="_x0000_s1029" style="position:absolute;margin-left:296.25pt;margin-top:1.75pt;width:146.25pt;height:102.75pt;z-index:251659264" fillcolor="#3bdbfb">
            <v:textbox>
              <w:txbxContent>
                <w:p w:rsidR="00F63DDE" w:rsidRDefault="00F63DDE">
                  <w:r>
                    <w:t>I might use this color if the first one doesn’t work as well as I think it will.</w:t>
                  </w:r>
                </w:p>
              </w:txbxContent>
            </v:textbox>
          </v:oval>
        </w:pict>
      </w:r>
    </w:p>
    <w:p w:rsidR="00A0682B" w:rsidRDefault="00A0682B" w:rsidP="00582FF9">
      <w:pPr>
        <w:autoSpaceDE w:val="0"/>
        <w:autoSpaceDN w:val="0"/>
        <w:adjustRightInd w:val="0"/>
        <w:spacing w:after="0" w:line="240" w:lineRule="auto"/>
        <w:rPr>
          <w:rFonts w:ascii="Arial" w:hAnsi="Arial" w:cs="Arial"/>
          <w:b/>
          <w:bCs/>
          <w:color w:val="C00000"/>
          <w:sz w:val="20"/>
          <w:szCs w:val="20"/>
        </w:rPr>
      </w:pPr>
    </w:p>
    <w:p w:rsidR="00A0682B" w:rsidRDefault="00A0682B" w:rsidP="00582FF9">
      <w:pPr>
        <w:autoSpaceDE w:val="0"/>
        <w:autoSpaceDN w:val="0"/>
        <w:adjustRightInd w:val="0"/>
        <w:spacing w:after="0" w:line="240" w:lineRule="auto"/>
        <w:rPr>
          <w:rFonts w:ascii="Arial" w:hAnsi="Arial" w:cs="Arial"/>
          <w:b/>
          <w:bCs/>
          <w:color w:val="C00000"/>
          <w:sz w:val="20"/>
          <w:szCs w:val="20"/>
        </w:rPr>
      </w:pPr>
    </w:p>
    <w:p w:rsidR="00A0682B" w:rsidRDefault="00A0682B" w:rsidP="00582FF9">
      <w:pPr>
        <w:autoSpaceDE w:val="0"/>
        <w:autoSpaceDN w:val="0"/>
        <w:adjustRightInd w:val="0"/>
        <w:spacing w:after="0" w:line="240" w:lineRule="auto"/>
        <w:rPr>
          <w:rFonts w:ascii="Arial" w:hAnsi="Arial" w:cs="Arial"/>
          <w:b/>
          <w:bCs/>
          <w:color w:val="C00000"/>
          <w:sz w:val="20"/>
          <w:szCs w:val="20"/>
        </w:rPr>
      </w:pPr>
    </w:p>
    <w:p w:rsidR="00A0682B" w:rsidRDefault="00A0682B" w:rsidP="00582FF9">
      <w:pPr>
        <w:autoSpaceDE w:val="0"/>
        <w:autoSpaceDN w:val="0"/>
        <w:adjustRightInd w:val="0"/>
        <w:spacing w:after="0" w:line="240" w:lineRule="auto"/>
        <w:rPr>
          <w:rFonts w:ascii="Arial" w:hAnsi="Arial" w:cs="Arial"/>
          <w:b/>
          <w:bCs/>
          <w:color w:val="C00000"/>
          <w:sz w:val="20"/>
          <w:szCs w:val="20"/>
        </w:rPr>
      </w:pPr>
    </w:p>
    <w:p w:rsidR="00A0682B" w:rsidRDefault="00A0682B" w:rsidP="00582FF9">
      <w:pPr>
        <w:autoSpaceDE w:val="0"/>
        <w:autoSpaceDN w:val="0"/>
        <w:adjustRightInd w:val="0"/>
        <w:spacing w:after="0" w:line="240" w:lineRule="auto"/>
        <w:rPr>
          <w:rFonts w:ascii="Arial" w:hAnsi="Arial" w:cs="Arial"/>
          <w:b/>
          <w:bCs/>
          <w:color w:val="C00000"/>
          <w:sz w:val="20"/>
          <w:szCs w:val="20"/>
        </w:rPr>
      </w:pPr>
    </w:p>
    <w:p w:rsidR="00A0682B" w:rsidRDefault="00A0682B" w:rsidP="00582FF9">
      <w:pPr>
        <w:autoSpaceDE w:val="0"/>
        <w:autoSpaceDN w:val="0"/>
        <w:adjustRightInd w:val="0"/>
        <w:spacing w:after="0" w:line="240" w:lineRule="auto"/>
        <w:rPr>
          <w:rFonts w:ascii="Arial" w:hAnsi="Arial" w:cs="Arial"/>
          <w:b/>
          <w:bCs/>
          <w:color w:val="C00000"/>
          <w:sz w:val="20"/>
          <w:szCs w:val="20"/>
        </w:rPr>
      </w:pPr>
    </w:p>
    <w:p w:rsidR="00A0682B" w:rsidRDefault="00A0682B" w:rsidP="00582FF9">
      <w:pPr>
        <w:autoSpaceDE w:val="0"/>
        <w:autoSpaceDN w:val="0"/>
        <w:adjustRightInd w:val="0"/>
        <w:spacing w:after="0" w:line="240" w:lineRule="auto"/>
        <w:rPr>
          <w:rFonts w:ascii="Arial" w:hAnsi="Arial" w:cs="Arial"/>
          <w:b/>
          <w:bCs/>
          <w:color w:val="C00000"/>
          <w:sz w:val="20"/>
          <w:szCs w:val="20"/>
        </w:rPr>
      </w:pPr>
    </w:p>
    <w:p w:rsidR="00A0682B" w:rsidRDefault="00A0682B" w:rsidP="00582FF9">
      <w:pPr>
        <w:autoSpaceDE w:val="0"/>
        <w:autoSpaceDN w:val="0"/>
        <w:adjustRightInd w:val="0"/>
        <w:spacing w:after="0" w:line="240" w:lineRule="auto"/>
        <w:rPr>
          <w:rFonts w:ascii="Arial" w:hAnsi="Arial" w:cs="Arial"/>
          <w:b/>
          <w:bCs/>
          <w:color w:val="C00000"/>
          <w:sz w:val="20"/>
          <w:szCs w:val="20"/>
        </w:rPr>
      </w:pPr>
      <w:r>
        <w:rPr>
          <w:rFonts w:ascii="Arial" w:hAnsi="Arial" w:cs="Arial"/>
          <w:b/>
          <w:bCs/>
          <w:color w:val="C00000"/>
          <w:sz w:val="20"/>
          <w:szCs w:val="20"/>
        </w:rPr>
        <w:t xml:space="preserve"> </w:t>
      </w:r>
    </w:p>
    <w:p w:rsidR="00A0682B" w:rsidRDefault="00A0682B" w:rsidP="00582FF9">
      <w:pPr>
        <w:autoSpaceDE w:val="0"/>
        <w:autoSpaceDN w:val="0"/>
        <w:adjustRightInd w:val="0"/>
        <w:spacing w:after="0" w:line="240" w:lineRule="auto"/>
        <w:rPr>
          <w:rFonts w:ascii="Arial" w:hAnsi="Arial" w:cs="Arial"/>
          <w:b/>
          <w:bCs/>
          <w:color w:val="C00000"/>
          <w:sz w:val="20"/>
          <w:szCs w:val="20"/>
        </w:rPr>
      </w:pPr>
    </w:p>
    <w:p w:rsidR="00A0682B" w:rsidRDefault="00A0682B" w:rsidP="00582FF9">
      <w:pPr>
        <w:autoSpaceDE w:val="0"/>
        <w:autoSpaceDN w:val="0"/>
        <w:adjustRightInd w:val="0"/>
        <w:spacing w:after="0" w:line="240" w:lineRule="auto"/>
        <w:rPr>
          <w:rFonts w:ascii="Arial" w:hAnsi="Arial" w:cs="Arial"/>
          <w:b/>
          <w:bCs/>
          <w:color w:val="C00000"/>
          <w:sz w:val="20"/>
          <w:szCs w:val="20"/>
        </w:rPr>
      </w:pPr>
    </w:p>
    <w:p w:rsidR="00A0682B" w:rsidRDefault="00A0682B" w:rsidP="00582FF9">
      <w:pPr>
        <w:autoSpaceDE w:val="0"/>
        <w:autoSpaceDN w:val="0"/>
        <w:adjustRightInd w:val="0"/>
        <w:spacing w:after="0" w:line="240" w:lineRule="auto"/>
        <w:rPr>
          <w:rFonts w:ascii="Arial" w:hAnsi="Arial" w:cs="Arial"/>
          <w:b/>
          <w:bCs/>
          <w:color w:val="C00000"/>
          <w:sz w:val="20"/>
          <w:szCs w:val="20"/>
        </w:rPr>
      </w:pPr>
    </w:p>
    <w:p w:rsidR="00A0682B" w:rsidRDefault="00A0682B" w:rsidP="00582FF9">
      <w:pPr>
        <w:autoSpaceDE w:val="0"/>
        <w:autoSpaceDN w:val="0"/>
        <w:adjustRightInd w:val="0"/>
        <w:spacing w:after="0" w:line="240" w:lineRule="auto"/>
        <w:rPr>
          <w:rFonts w:ascii="Arial" w:hAnsi="Arial" w:cs="Arial"/>
          <w:b/>
          <w:bCs/>
          <w:color w:val="C00000"/>
          <w:sz w:val="20"/>
          <w:szCs w:val="20"/>
        </w:rPr>
      </w:pPr>
    </w:p>
    <w:p w:rsidR="00A0682B" w:rsidRDefault="00A0682B" w:rsidP="00582FF9">
      <w:pPr>
        <w:autoSpaceDE w:val="0"/>
        <w:autoSpaceDN w:val="0"/>
        <w:adjustRightInd w:val="0"/>
        <w:spacing w:after="0" w:line="240" w:lineRule="auto"/>
        <w:rPr>
          <w:rFonts w:ascii="Arial" w:hAnsi="Arial" w:cs="Arial"/>
          <w:b/>
          <w:bCs/>
          <w:color w:val="C00000"/>
          <w:sz w:val="20"/>
          <w:szCs w:val="20"/>
        </w:rPr>
      </w:pPr>
    </w:p>
    <w:p w:rsidR="00A0682B" w:rsidRDefault="00A0682B" w:rsidP="00582FF9">
      <w:pPr>
        <w:autoSpaceDE w:val="0"/>
        <w:autoSpaceDN w:val="0"/>
        <w:adjustRightInd w:val="0"/>
        <w:spacing w:after="0" w:line="240" w:lineRule="auto"/>
        <w:rPr>
          <w:rFonts w:ascii="Arial" w:hAnsi="Arial" w:cs="Arial"/>
          <w:b/>
          <w:bCs/>
          <w:color w:val="C00000"/>
          <w:sz w:val="20"/>
          <w:szCs w:val="20"/>
        </w:rPr>
      </w:pPr>
    </w:p>
    <w:p w:rsidR="00582FF9" w:rsidRPr="00582FF9" w:rsidRDefault="00582FF9" w:rsidP="00582FF9">
      <w:pPr>
        <w:autoSpaceDE w:val="0"/>
        <w:autoSpaceDN w:val="0"/>
        <w:adjustRightInd w:val="0"/>
        <w:spacing w:after="0" w:line="240" w:lineRule="auto"/>
        <w:rPr>
          <w:rFonts w:ascii="Arial" w:hAnsi="Arial" w:cs="Arial"/>
          <w:color w:val="C00000"/>
          <w:sz w:val="20"/>
          <w:szCs w:val="20"/>
        </w:rPr>
      </w:pPr>
      <w:r w:rsidRPr="00582FF9">
        <w:rPr>
          <w:rFonts w:ascii="Arial" w:hAnsi="Arial" w:cs="Arial"/>
          <w:b/>
          <w:bCs/>
          <w:color w:val="C00000"/>
          <w:sz w:val="20"/>
          <w:szCs w:val="20"/>
        </w:rPr>
        <w:t xml:space="preserve">Outline of web site organization </w:t>
      </w:r>
    </w:p>
    <w:p w:rsidR="00582FF9" w:rsidRDefault="00582FF9" w:rsidP="00582FF9">
      <w:pPr>
        <w:autoSpaceDE w:val="0"/>
        <w:autoSpaceDN w:val="0"/>
        <w:adjustRightInd w:val="0"/>
        <w:spacing w:after="0" w:line="240" w:lineRule="auto"/>
        <w:rPr>
          <w:rFonts w:ascii="Arial" w:hAnsi="Arial" w:cs="Arial"/>
          <w:color w:val="C00000"/>
          <w:sz w:val="20"/>
          <w:szCs w:val="20"/>
        </w:rPr>
      </w:pPr>
      <w:r w:rsidRPr="00582FF9">
        <w:rPr>
          <w:rFonts w:ascii="Arial" w:hAnsi="Arial" w:cs="Arial"/>
          <w:color w:val="C00000"/>
          <w:sz w:val="20"/>
          <w:szCs w:val="20"/>
        </w:rPr>
        <w:t xml:space="preserve">A drawing, graphic, AND text outline reflecting the site’s organization and navigation </w:t>
      </w:r>
    </w:p>
    <w:p w:rsidR="00C26C6C" w:rsidRDefault="00C26C6C" w:rsidP="00582FF9">
      <w:pPr>
        <w:autoSpaceDE w:val="0"/>
        <w:autoSpaceDN w:val="0"/>
        <w:adjustRightInd w:val="0"/>
        <w:spacing w:after="0" w:line="240" w:lineRule="auto"/>
        <w:rPr>
          <w:rFonts w:ascii="Arial" w:hAnsi="Arial" w:cs="Arial"/>
          <w:color w:val="C00000"/>
          <w:sz w:val="20"/>
          <w:szCs w:val="20"/>
        </w:rPr>
      </w:pPr>
    </w:p>
    <w:p w:rsidR="00C26C6C" w:rsidRPr="00C26C6C" w:rsidRDefault="00C26C6C" w:rsidP="00582FF9">
      <w:pPr>
        <w:autoSpaceDE w:val="0"/>
        <w:autoSpaceDN w:val="0"/>
        <w:adjustRightInd w:val="0"/>
        <w:spacing w:after="0" w:line="240" w:lineRule="auto"/>
        <w:rPr>
          <w:rFonts w:ascii="Arial" w:hAnsi="Arial" w:cs="Arial"/>
          <w:sz w:val="20"/>
          <w:szCs w:val="20"/>
        </w:rPr>
      </w:pPr>
      <w:r>
        <w:rPr>
          <w:rFonts w:ascii="Arial" w:hAnsi="Arial" w:cs="Arial"/>
          <w:sz w:val="20"/>
          <w:szCs w:val="20"/>
        </w:rPr>
        <w:t>This diagram shows how I would like to set up my site.</w:t>
      </w:r>
      <w:r w:rsidR="009B20B2">
        <w:rPr>
          <w:rFonts w:ascii="Arial" w:hAnsi="Arial" w:cs="Arial"/>
          <w:sz w:val="20"/>
          <w:szCs w:val="20"/>
        </w:rPr>
        <w:t xml:space="preserve"> I want the links and the navigation back to my class webpage to be easy to find. Our class page is set up with the navigation bar across the top, so this is a comfortable design for my students.</w:t>
      </w:r>
    </w:p>
    <w:p w:rsidR="004E2C8B" w:rsidRDefault="004E2C8B" w:rsidP="00582FF9">
      <w:pPr>
        <w:autoSpaceDE w:val="0"/>
        <w:autoSpaceDN w:val="0"/>
        <w:adjustRightInd w:val="0"/>
        <w:spacing w:after="0" w:line="240" w:lineRule="auto"/>
        <w:rPr>
          <w:rFonts w:ascii="Arial" w:hAnsi="Arial" w:cs="Arial"/>
          <w:color w:val="C00000"/>
          <w:sz w:val="20"/>
          <w:szCs w:val="20"/>
        </w:rPr>
      </w:pPr>
    </w:p>
    <w:p w:rsidR="004E2C8B" w:rsidRDefault="00C26C6C" w:rsidP="00582FF9">
      <w:pPr>
        <w:autoSpaceDE w:val="0"/>
        <w:autoSpaceDN w:val="0"/>
        <w:adjustRightInd w:val="0"/>
        <w:spacing w:after="0" w:line="240" w:lineRule="auto"/>
        <w:rPr>
          <w:rFonts w:ascii="Arial" w:hAnsi="Arial" w:cs="Arial"/>
          <w:color w:val="C00000"/>
          <w:sz w:val="20"/>
          <w:szCs w:val="20"/>
        </w:rPr>
      </w:pPr>
      <w:r>
        <w:rPr>
          <w:rFonts w:ascii="Arial" w:hAnsi="Arial" w:cs="Arial"/>
          <w:noProof/>
          <w:color w:val="C00000"/>
          <w:sz w:val="20"/>
          <w:szCs w:val="20"/>
        </w:rPr>
        <w:lastRenderedPageBreak/>
        <w:drawing>
          <wp:inline distT="0" distB="0" distL="0" distR="0">
            <wp:extent cx="4419600" cy="234315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4E2C8B" w:rsidRDefault="004E2C8B" w:rsidP="00582FF9">
      <w:pPr>
        <w:autoSpaceDE w:val="0"/>
        <w:autoSpaceDN w:val="0"/>
        <w:adjustRightInd w:val="0"/>
        <w:spacing w:after="0" w:line="240" w:lineRule="auto"/>
        <w:rPr>
          <w:rFonts w:ascii="Arial" w:hAnsi="Arial" w:cs="Arial"/>
          <w:color w:val="C00000"/>
          <w:sz w:val="20"/>
          <w:szCs w:val="20"/>
        </w:rPr>
      </w:pPr>
    </w:p>
    <w:p w:rsidR="004E2C8B" w:rsidRPr="00C47D54" w:rsidRDefault="00C47D54" w:rsidP="00582FF9">
      <w:pPr>
        <w:autoSpaceDE w:val="0"/>
        <w:autoSpaceDN w:val="0"/>
        <w:adjustRightInd w:val="0"/>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I want the objectives and vocabulary above the links to </w:t>
      </w:r>
      <w:proofErr w:type="spellStart"/>
      <w:r>
        <w:rPr>
          <w:rFonts w:ascii="Arial" w:hAnsi="Arial" w:cs="Arial"/>
          <w:color w:val="000000" w:themeColor="text1"/>
          <w:sz w:val="20"/>
          <w:szCs w:val="20"/>
        </w:rPr>
        <w:t>games</w:t>
      </w:r>
      <w:proofErr w:type="gramStart"/>
      <w:r>
        <w:rPr>
          <w:rFonts w:ascii="Arial" w:hAnsi="Arial" w:cs="Arial"/>
          <w:color w:val="000000" w:themeColor="text1"/>
          <w:sz w:val="20"/>
          <w:szCs w:val="20"/>
        </w:rPr>
        <w:t>,etc</w:t>
      </w:r>
      <w:proofErr w:type="spellEnd"/>
      <w:proofErr w:type="gramEnd"/>
      <w:r>
        <w:rPr>
          <w:rFonts w:ascii="Arial" w:hAnsi="Arial" w:cs="Arial"/>
          <w:color w:val="000000" w:themeColor="text1"/>
          <w:sz w:val="20"/>
          <w:szCs w:val="20"/>
        </w:rPr>
        <w:t>. so that you see those items first.</w:t>
      </w:r>
    </w:p>
    <w:p w:rsidR="004E2C8B" w:rsidRDefault="004E2C8B" w:rsidP="00582FF9">
      <w:pPr>
        <w:autoSpaceDE w:val="0"/>
        <w:autoSpaceDN w:val="0"/>
        <w:adjustRightInd w:val="0"/>
        <w:spacing w:after="0" w:line="240" w:lineRule="auto"/>
        <w:rPr>
          <w:rFonts w:ascii="Arial" w:hAnsi="Arial" w:cs="Arial"/>
          <w:color w:val="C00000"/>
          <w:sz w:val="20"/>
          <w:szCs w:val="20"/>
        </w:rPr>
      </w:pPr>
    </w:p>
    <w:p w:rsidR="004E2C8B" w:rsidRDefault="004E2C8B" w:rsidP="00582FF9">
      <w:pPr>
        <w:autoSpaceDE w:val="0"/>
        <w:autoSpaceDN w:val="0"/>
        <w:adjustRightInd w:val="0"/>
        <w:spacing w:after="0" w:line="240" w:lineRule="auto"/>
        <w:rPr>
          <w:rFonts w:ascii="Arial" w:hAnsi="Arial" w:cs="Arial"/>
          <w:color w:val="C00000"/>
          <w:sz w:val="20"/>
          <w:szCs w:val="20"/>
        </w:rPr>
      </w:pPr>
    </w:p>
    <w:p w:rsidR="004E2C8B" w:rsidRDefault="004E2C8B" w:rsidP="00582FF9">
      <w:pPr>
        <w:autoSpaceDE w:val="0"/>
        <w:autoSpaceDN w:val="0"/>
        <w:adjustRightInd w:val="0"/>
        <w:spacing w:after="0" w:line="240" w:lineRule="auto"/>
        <w:rPr>
          <w:rFonts w:ascii="Arial" w:hAnsi="Arial" w:cs="Arial"/>
          <w:sz w:val="20"/>
          <w:szCs w:val="20"/>
        </w:rPr>
      </w:pPr>
    </w:p>
    <w:p w:rsidR="00312CAE" w:rsidRDefault="00312CAE" w:rsidP="00582FF9">
      <w:pPr>
        <w:autoSpaceDE w:val="0"/>
        <w:autoSpaceDN w:val="0"/>
        <w:adjustRightInd w:val="0"/>
        <w:spacing w:after="0" w:line="240" w:lineRule="auto"/>
        <w:rPr>
          <w:rFonts w:ascii="Arial" w:hAnsi="Arial" w:cs="Arial"/>
          <w:sz w:val="20"/>
          <w:szCs w:val="20"/>
        </w:rPr>
      </w:pPr>
      <w:r>
        <w:rPr>
          <w:rFonts w:ascii="Arial" w:hAnsi="Arial" w:cs="Arial"/>
          <w:sz w:val="20"/>
          <w:szCs w:val="20"/>
        </w:rPr>
        <w:t>These are some web sites I am considering using as links.</w:t>
      </w:r>
    </w:p>
    <w:p w:rsidR="00312CAE" w:rsidRDefault="00312CAE" w:rsidP="00582FF9">
      <w:pPr>
        <w:autoSpaceDE w:val="0"/>
        <w:autoSpaceDN w:val="0"/>
        <w:adjustRightInd w:val="0"/>
        <w:spacing w:after="0" w:line="240" w:lineRule="auto"/>
        <w:rPr>
          <w:rFonts w:ascii="Arial" w:hAnsi="Arial" w:cs="Arial"/>
          <w:sz w:val="20"/>
          <w:szCs w:val="20"/>
        </w:rPr>
      </w:pPr>
    </w:p>
    <w:p w:rsidR="00312CAE" w:rsidRPr="004E2C8B" w:rsidRDefault="00312CAE" w:rsidP="00582FF9">
      <w:pPr>
        <w:autoSpaceDE w:val="0"/>
        <w:autoSpaceDN w:val="0"/>
        <w:adjustRightInd w:val="0"/>
        <w:spacing w:after="0" w:line="240" w:lineRule="auto"/>
        <w:rPr>
          <w:rFonts w:ascii="Arial" w:hAnsi="Arial" w:cs="Arial"/>
          <w:sz w:val="20"/>
          <w:szCs w:val="20"/>
        </w:rPr>
      </w:pPr>
    </w:p>
    <w:p w:rsidR="00312CAE" w:rsidRDefault="00312CAE" w:rsidP="00312CAE">
      <w:hyperlink r:id="rId24" w:history="1">
        <w:r w:rsidRPr="00111AF1">
          <w:rPr>
            <w:rStyle w:val="Hyperlink"/>
          </w:rPr>
          <w:t>http://www.myteacher</w:t>
        </w:r>
        <w:r w:rsidRPr="00111AF1">
          <w:rPr>
            <w:rStyle w:val="Hyperlink"/>
          </w:rPr>
          <w:t>p</w:t>
        </w:r>
        <w:r w:rsidRPr="00111AF1">
          <w:rPr>
            <w:rStyle w:val="Hyperlink"/>
          </w:rPr>
          <w:t>ages.com/webpages/MrsThonus/math.cfm?subpage=165141</w:t>
        </w:r>
      </w:hyperlink>
    </w:p>
    <w:p w:rsidR="00312CAE" w:rsidRDefault="00312CAE" w:rsidP="00312CAE">
      <w:r>
        <w:t>Bird’s Eye View Geometry</w:t>
      </w:r>
    </w:p>
    <w:p w:rsidR="00312CAE" w:rsidRDefault="00312CAE" w:rsidP="00312CAE">
      <w:hyperlink r:id="rId25" w:history="1">
        <w:r w:rsidRPr="00111AF1">
          <w:rPr>
            <w:rStyle w:val="Hyperlink"/>
          </w:rPr>
          <w:t>http://www.planemath.com/activities/birdseye/rescue1.html</w:t>
        </w:r>
      </w:hyperlink>
    </w:p>
    <w:p w:rsidR="00312CAE" w:rsidRDefault="00312CAE" w:rsidP="00312CAE">
      <w:r>
        <w:t>Geometry Games</w:t>
      </w:r>
    </w:p>
    <w:p w:rsidR="00312CAE" w:rsidRDefault="00312CAE" w:rsidP="00312CAE">
      <w:hyperlink r:id="rId26" w:history="1">
        <w:r w:rsidRPr="00111AF1">
          <w:rPr>
            <w:rStyle w:val="Hyperlink"/>
          </w:rPr>
          <w:t>http://www.internet4classrooms.com/skills_5th_math.htm#geometry</w:t>
        </w:r>
      </w:hyperlink>
    </w:p>
    <w:p w:rsidR="00312CAE" w:rsidRDefault="00312CAE" w:rsidP="00312CAE">
      <w:r>
        <w:t>Jeopardy Game</w:t>
      </w:r>
    </w:p>
    <w:p w:rsidR="00312CAE" w:rsidRDefault="00312CAE" w:rsidP="00312CAE">
      <w:pPr>
        <w:rPr>
          <w:rStyle w:val="a1"/>
          <w:rFonts w:ascii="Arial" w:hAnsi="Arial" w:cs="Arial"/>
          <w:sz w:val="20"/>
          <w:szCs w:val="20"/>
        </w:rPr>
      </w:pPr>
      <w:hyperlink r:id="rId27" w:history="1">
        <w:r w:rsidRPr="00111AF1">
          <w:rPr>
            <w:rStyle w:val="Hyperlink"/>
            <w:rFonts w:ascii="Arial" w:hAnsi="Arial" w:cs="Arial"/>
            <w:sz w:val="20"/>
            <w:szCs w:val="20"/>
          </w:rPr>
          <w:t>www.elainefitzgerald.com/jeopardy</w:t>
        </w:r>
        <w:r w:rsidRPr="00111AF1">
          <w:rPr>
            <w:rStyle w:val="Hyperlink"/>
            <w:rFonts w:ascii="Arial" w:hAnsi="Arial" w:cs="Arial"/>
            <w:b/>
            <w:bCs/>
            <w:sz w:val="20"/>
            <w:szCs w:val="20"/>
          </w:rPr>
          <w:t>geometry</w:t>
        </w:r>
        <w:r w:rsidRPr="00111AF1">
          <w:rPr>
            <w:rStyle w:val="Hyperlink"/>
            <w:rFonts w:ascii="Arial" w:hAnsi="Arial" w:cs="Arial"/>
            <w:sz w:val="20"/>
            <w:szCs w:val="20"/>
          </w:rPr>
          <w:t>.ppt</w:t>
        </w:r>
      </w:hyperlink>
    </w:p>
    <w:p w:rsidR="00312CAE" w:rsidRDefault="00312CAE" w:rsidP="00312CAE">
      <w:pPr>
        <w:rPr>
          <w:rStyle w:val="a1"/>
          <w:rFonts w:ascii="Arial" w:hAnsi="Arial" w:cs="Arial"/>
          <w:sz w:val="20"/>
          <w:szCs w:val="20"/>
        </w:rPr>
      </w:pPr>
      <w:r>
        <w:rPr>
          <w:rStyle w:val="a1"/>
          <w:rFonts w:ascii="Arial" w:hAnsi="Arial" w:cs="Arial"/>
          <w:sz w:val="20"/>
          <w:szCs w:val="20"/>
        </w:rPr>
        <w:t>Geometry Flashcards</w:t>
      </w:r>
    </w:p>
    <w:p w:rsidR="00312CAE" w:rsidRDefault="00312CAE" w:rsidP="00312CAE">
      <w:hyperlink r:id="rId28" w:history="1">
        <w:r w:rsidRPr="00111AF1">
          <w:rPr>
            <w:rStyle w:val="Hyperlink"/>
          </w:rPr>
          <w:t>http://www.aplusmath.com/cgi-bin/flashcards/geoflash</w:t>
        </w:r>
      </w:hyperlink>
    </w:p>
    <w:p w:rsidR="00312CAE" w:rsidRDefault="00312CAE" w:rsidP="00312CAE">
      <w:r>
        <w:t>Shape Surveyor</w:t>
      </w:r>
    </w:p>
    <w:p w:rsidR="00312CAE" w:rsidRDefault="00312CAE" w:rsidP="00312CAE">
      <w:hyperlink r:id="rId29" w:history="1">
        <w:r w:rsidRPr="00111AF1">
          <w:rPr>
            <w:rStyle w:val="Hyperlink"/>
          </w:rPr>
          <w:t>http://www.funbrain.com/poly/index.html</w:t>
        </w:r>
      </w:hyperlink>
    </w:p>
    <w:p w:rsidR="00312CAE" w:rsidRDefault="00312CAE" w:rsidP="00312CAE">
      <w:r>
        <w:t>Banana Hunt</w:t>
      </w:r>
    </w:p>
    <w:p w:rsidR="00312CAE" w:rsidRDefault="00312CAE" w:rsidP="00312CAE">
      <w:hyperlink r:id="rId30" w:history="1">
        <w:r w:rsidRPr="00111AF1">
          <w:rPr>
            <w:rStyle w:val="Hyperlink"/>
          </w:rPr>
          <w:t>http://www.oswego.org/ocsd-web/games/bananahunt/bhunt.html</w:t>
        </w:r>
      </w:hyperlink>
    </w:p>
    <w:p w:rsidR="00312CAE" w:rsidRDefault="00312CAE" w:rsidP="00312CAE">
      <w:r>
        <w:t>Hidden Picture</w:t>
      </w:r>
    </w:p>
    <w:p w:rsidR="00312CAE" w:rsidRDefault="00312CAE" w:rsidP="00312CAE">
      <w:r w:rsidRPr="006C0F11">
        <w:t>http://www.aplusmath.com/cgi-bin/games/geopicture</w:t>
      </w:r>
    </w:p>
    <w:p w:rsidR="00312CAE" w:rsidRDefault="00312CAE" w:rsidP="00312CAE"/>
    <w:p w:rsidR="00312CAE" w:rsidRDefault="00312CAE" w:rsidP="00582FF9">
      <w:pPr>
        <w:autoSpaceDE w:val="0"/>
        <w:autoSpaceDN w:val="0"/>
        <w:adjustRightInd w:val="0"/>
        <w:spacing w:after="0" w:line="240" w:lineRule="auto"/>
        <w:rPr>
          <w:rFonts w:ascii="Arial" w:hAnsi="Arial" w:cs="Arial"/>
          <w:b/>
          <w:bCs/>
          <w:color w:val="C00000"/>
          <w:sz w:val="20"/>
          <w:szCs w:val="20"/>
        </w:rPr>
      </w:pPr>
    </w:p>
    <w:p w:rsidR="00312CAE" w:rsidRDefault="00312CAE" w:rsidP="00582FF9">
      <w:pPr>
        <w:autoSpaceDE w:val="0"/>
        <w:autoSpaceDN w:val="0"/>
        <w:adjustRightInd w:val="0"/>
        <w:spacing w:after="0" w:line="240" w:lineRule="auto"/>
        <w:rPr>
          <w:rFonts w:ascii="Arial" w:hAnsi="Arial" w:cs="Arial"/>
          <w:b/>
          <w:bCs/>
          <w:color w:val="C00000"/>
          <w:sz w:val="20"/>
          <w:szCs w:val="20"/>
        </w:rPr>
      </w:pPr>
    </w:p>
    <w:p w:rsidR="00312CAE" w:rsidRDefault="00312CAE" w:rsidP="00582FF9">
      <w:pPr>
        <w:autoSpaceDE w:val="0"/>
        <w:autoSpaceDN w:val="0"/>
        <w:adjustRightInd w:val="0"/>
        <w:spacing w:after="0" w:line="240" w:lineRule="auto"/>
        <w:rPr>
          <w:rFonts w:ascii="Arial" w:hAnsi="Arial" w:cs="Arial"/>
          <w:b/>
          <w:bCs/>
          <w:color w:val="C00000"/>
          <w:sz w:val="20"/>
          <w:szCs w:val="20"/>
        </w:rPr>
      </w:pPr>
    </w:p>
    <w:p w:rsidR="00312CAE" w:rsidRDefault="00312CAE" w:rsidP="00582FF9">
      <w:pPr>
        <w:autoSpaceDE w:val="0"/>
        <w:autoSpaceDN w:val="0"/>
        <w:adjustRightInd w:val="0"/>
        <w:spacing w:after="0" w:line="240" w:lineRule="auto"/>
        <w:rPr>
          <w:rFonts w:ascii="Arial" w:hAnsi="Arial" w:cs="Arial"/>
          <w:b/>
          <w:bCs/>
          <w:color w:val="C00000"/>
          <w:sz w:val="20"/>
          <w:szCs w:val="20"/>
        </w:rPr>
      </w:pPr>
    </w:p>
    <w:p w:rsidR="00312CAE" w:rsidRDefault="00312CAE" w:rsidP="00582FF9">
      <w:pPr>
        <w:autoSpaceDE w:val="0"/>
        <w:autoSpaceDN w:val="0"/>
        <w:adjustRightInd w:val="0"/>
        <w:spacing w:after="0" w:line="240" w:lineRule="auto"/>
        <w:rPr>
          <w:rFonts w:ascii="Arial" w:hAnsi="Arial" w:cs="Arial"/>
          <w:b/>
          <w:bCs/>
          <w:color w:val="C00000"/>
          <w:sz w:val="20"/>
          <w:szCs w:val="20"/>
        </w:rPr>
      </w:pPr>
    </w:p>
    <w:sectPr w:rsidR="00312CAE" w:rsidSect="00CF11B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B250AE"/>
    <w:multiLevelType w:val="hybridMultilevel"/>
    <w:tmpl w:val="BC31C6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364AC5"/>
    <w:multiLevelType w:val="hybridMultilevel"/>
    <w:tmpl w:val="40B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2FF9"/>
    <w:rsid w:val="00014CBB"/>
    <w:rsid w:val="000810A9"/>
    <w:rsid w:val="00096632"/>
    <w:rsid w:val="00170814"/>
    <w:rsid w:val="001A71D3"/>
    <w:rsid w:val="00312CAE"/>
    <w:rsid w:val="00316014"/>
    <w:rsid w:val="004D011D"/>
    <w:rsid w:val="004E2C8B"/>
    <w:rsid w:val="00582FF9"/>
    <w:rsid w:val="0062472A"/>
    <w:rsid w:val="00677468"/>
    <w:rsid w:val="00686530"/>
    <w:rsid w:val="00725397"/>
    <w:rsid w:val="00742DD6"/>
    <w:rsid w:val="00757124"/>
    <w:rsid w:val="00785C24"/>
    <w:rsid w:val="00900E7B"/>
    <w:rsid w:val="009160E0"/>
    <w:rsid w:val="009B20B2"/>
    <w:rsid w:val="009D5A8F"/>
    <w:rsid w:val="009D5F11"/>
    <w:rsid w:val="00A0682B"/>
    <w:rsid w:val="00AC3C87"/>
    <w:rsid w:val="00B22A3B"/>
    <w:rsid w:val="00BB0406"/>
    <w:rsid w:val="00BB1FE7"/>
    <w:rsid w:val="00C26C6C"/>
    <w:rsid w:val="00C47D54"/>
    <w:rsid w:val="00CB6500"/>
    <w:rsid w:val="00CF11B0"/>
    <w:rsid w:val="00D033F1"/>
    <w:rsid w:val="00D32B2E"/>
    <w:rsid w:val="00D82603"/>
    <w:rsid w:val="00E25955"/>
    <w:rsid w:val="00E85EBC"/>
    <w:rsid w:val="00F32C32"/>
    <w:rsid w:val="00F338F1"/>
    <w:rsid w:val="00F63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2FF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338F1"/>
    <w:pPr>
      <w:ind w:left="720"/>
      <w:contextualSpacing/>
    </w:pPr>
  </w:style>
  <w:style w:type="paragraph" w:styleId="BalloonText">
    <w:name w:val="Balloon Text"/>
    <w:basedOn w:val="Normal"/>
    <w:link w:val="BalloonTextChar"/>
    <w:uiPriority w:val="99"/>
    <w:semiHidden/>
    <w:unhideWhenUsed/>
    <w:rsid w:val="00C26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C6C"/>
    <w:rPr>
      <w:rFonts w:ascii="Tahoma" w:hAnsi="Tahoma" w:cs="Tahoma"/>
      <w:sz w:val="16"/>
      <w:szCs w:val="16"/>
    </w:rPr>
  </w:style>
  <w:style w:type="character" w:styleId="Hyperlink">
    <w:name w:val="Hyperlink"/>
    <w:basedOn w:val="DefaultParagraphFont"/>
    <w:uiPriority w:val="99"/>
    <w:unhideWhenUsed/>
    <w:rsid w:val="00312CAE"/>
    <w:rPr>
      <w:color w:val="0000FF" w:themeColor="hyperlink"/>
      <w:u w:val="single"/>
    </w:rPr>
  </w:style>
  <w:style w:type="character" w:customStyle="1" w:styleId="a1">
    <w:name w:val="a1"/>
    <w:basedOn w:val="DefaultParagraphFont"/>
    <w:rsid w:val="00312CAE"/>
    <w:rPr>
      <w:color w:val="008000"/>
    </w:rPr>
  </w:style>
  <w:style w:type="character" w:styleId="FollowedHyperlink">
    <w:name w:val="FollowedHyperlink"/>
    <w:basedOn w:val="DefaultParagraphFont"/>
    <w:uiPriority w:val="99"/>
    <w:semiHidden/>
    <w:unhideWhenUsed/>
    <w:rsid w:val="00312C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jpeg"/><Relationship Id="rId26" Type="http://schemas.openxmlformats.org/officeDocument/2006/relationships/hyperlink" Target="http://www.internet4classrooms.com/skills_5th_math.htm#geometry" TargetMode="External"/><Relationship Id="rId3" Type="http://schemas.openxmlformats.org/officeDocument/2006/relationships/settings" Target="settings.xml"/><Relationship Id="rId21" Type="http://schemas.openxmlformats.org/officeDocument/2006/relationships/diagramLayout" Target="diagrams/layout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hyperlink" Target="http://www.planemath.com/activities/birdseye/rescue1.html" TargetMode="Externa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diagramData" Target="diagrams/data1.xml"/><Relationship Id="rId29" Type="http://schemas.openxmlformats.org/officeDocument/2006/relationships/hyperlink" Target="http://www.funbrain.com/poly/index.html"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wmf"/><Relationship Id="rId24" Type="http://schemas.openxmlformats.org/officeDocument/2006/relationships/hyperlink" Target="http://www.myteacherpages.com/webpages/MrsThonus/math.cfm?subpage=165141" TargetMode="External"/><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diagramColors" Target="diagrams/colors1.xml"/><Relationship Id="rId28" Type="http://schemas.openxmlformats.org/officeDocument/2006/relationships/hyperlink" Target="http://www.aplusmath.com/cgi-bin/flashcards/geoflash" TargetMode="External"/><Relationship Id="rId10" Type="http://schemas.openxmlformats.org/officeDocument/2006/relationships/image" Target="media/image6.wmf"/><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diagramQuickStyle" Target="diagrams/quickStyle1.xml"/><Relationship Id="rId27" Type="http://schemas.openxmlformats.org/officeDocument/2006/relationships/hyperlink" Target="http://www.elainefitzgerald.com/jeopardygeometry.ppt" TargetMode="External"/><Relationship Id="rId30" Type="http://schemas.openxmlformats.org/officeDocument/2006/relationships/hyperlink" Target="http://www.oswego.org/ocsd-web/games/bananahunt/bhunt.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7CA9ED-7E0C-44C9-AA64-F4164FF17889}"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US"/>
        </a:p>
      </dgm:t>
    </dgm:pt>
    <dgm:pt modelId="{1F5EC0B8-850F-478F-B37E-5C9CD61FBC76}">
      <dgm:prSet phldrT="[Text]"/>
      <dgm:spPr/>
      <dgm:t>
        <a:bodyPr/>
        <a:lstStyle/>
        <a:p>
          <a:r>
            <a:rPr lang="en-US"/>
            <a:t>title and navigation bar</a:t>
          </a:r>
        </a:p>
      </dgm:t>
    </dgm:pt>
    <dgm:pt modelId="{E70BE758-F29B-420D-9E16-4606C1508D9D}" type="parTrans" cxnId="{ACD26251-6E42-45C4-839F-FA8B1A0CDC26}">
      <dgm:prSet/>
      <dgm:spPr/>
      <dgm:t>
        <a:bodyPr/>
        <a:lstStyle/>
        <a:p>
          <a:endParaRPr lang="en-US"/>
        </a:p>
      </dgm:t>
    </dgm:pt>
    <dgm:pt modelId="{87BADB87-6675-473E-BB3B-B561128CCB49}" type="sibTrans" cxnId="{ACD26251-6E42-45C4-839F-FA8B1A0CDC26}">
      <dgm:prSet/>
      <dgm:spPr/>
      <dgm:t>
        <a:bodyPr/>
        <a:lstStyle/>
        <a:p>
          <a:endParaRPr lang="en-US"/>
        </a:p>
      </dgm:t>
    </dgm:pt>
    <dgm:pt modelId="{86169619-1CE8-44D4-9180-53F5906E6D5A}">
      <dgm:prSet phldrT="[Text]"/>
      <dgm:spPr/>
      <dgm:t>
        <a:bodyPr/>
        <a:lstStyle/>
        <a:p>
          <a:r>
            <a:rPr lang="en-US"/>
            <a:t>Unit Objectives</a:t>
          </a:r>
        </a:p>
      </dgm:t>
    </dgm:pt>
    <dgm:pt modelId="{7469CB57-E75D-40CD-A6EE-262F2BD460FB}" type="parTrans" cxnId="{E881683C-C7A0-4972-B877-4FC642099780}">
      <dgm:prSet/>
      <dgm:spPr/>
      <dgm:t>
        <a:bodyPr/>
        <a:lstStyle/>
        <a:p>
          <a:endParaRPr lang="en-US"/>
        </a:p>
      </dgm:t>
    </dgm:pt>
    <dgm:pt modelId="{BDFCDAF2-D914-4118-A3EA-B13BB58FE48A}" type="sibTrans" cxnId="{E881683C-C7A0-4972-B877-4FC642099780}">
      <dgm:prSet/>
      <dgm:spPr/>
      <dgm:t>
        <a:bodyPr/>
        <a:lstStyle/>
        <a:p>
          <a:endParaRPr lang="en-US"/>
        </a:p>
      </dgm:t>
    </dgm:pt>
    <dgm:pt modelId="{73CE66BA-2DA8-4F87-861E-B0AEF5040575}">
      <dgm:prSet phldrT="[Text]"/>
      <dgm:spPr/>
      <dgm:t>
        <a:bodyPr/>
        <a:lstStyle/>
        <a:p>
          <a:r>
            <a:rPr lang="en-US"/>
            <a:t>Practice links </a:t>
          </a:r>
        </a:p>
      </dgm:t>
    </dgm:pt>
    <dgm:pt modelId="{49F07863-23B9-410C-8114-C39A00EEB0C8}" type="parTrans" cxnId="{74D71435-9885-4A7E-8BB7-36B12761DC84}">
      <dgm:prSet/>
      <dgm:spPr/>
      <dgm:t>
        <a:bodyPr/>
        <a:lstStyle/>
        <a:p>
          <a:endParaRPr lang="en-US"/>
        </a:p>
      </dgm:t>
    </dgm:pt>
    <dgm:pt modelId="{9C7D2C3A-614F-482A-92DA-8404FDB62FDB}" type="sibTrans" cxnId="{74D71435-9885-4A7E-8BB7-36B12761DC84}">
      <dgm:prSet/>
      <dgm:spPr/>
      <dgm:t>
        <a:bodyPr/>
        <a:lstStyle/>
        <a:p>
          <a:endParaRPr lang="en-US"/>
        </a:p>
      </dgm:t>
    </dgm:pt>
    <dgm:pt modelId="{870F0ECA-59BB-4E60-B718-79E18A1F9BDC}">
      <dgm:prSet phldrT="[Text]"/>
      <dgm:spPr/>
      <dgm:t>
        <a:bodyPr/>
        <a:lstStyle/>
        <a:p>
          <a:r>
            <a:rPr lang="en-US"/>
            <a:t>Exploration links</a:t>
          </a:r>
        </a:p>
      </dgm:t>
    </dgm:pt>
    <dgm:pt modelId="{982D277E-7FE7-44B1-8F34-DEF76C163DE3}" type="parTrans" cxnId="{90D36326-AE04-4A5A-A30A-7959870E05A4}">
      <dgm:prSet/>
      <dgm:spPr/>
      <dgm:t>
        <a:bodyPr/>
        <a:lstStyle/>
        <a:p>
          <a:endParaRPr lang="en-US"/>
        </a:p>
      </dgm:t>
    </dgm:pt>
    <dgm:pt modelId="{AB957283-BED9-46C1-8EB5-71C548257CB4}" type="sibTrans" cxnId="{90D36326-AE04-4A5A-A30A-7959870E05A4}">
      <dgm:prSet/>
      <dgm:spPr/>
      <dgm:t>
        <a:bodyPr/>
        <a:lstStyle/>
        <a:p>
          <a:endParaRPr lang="en-US"/>
        </a:p>
      </dgm:t>
    </dgm:pt>
    <dgm:pt modelId="{DF3AF032-E79B-4AAC-9E91-0D993E9E7ADF}">
      <dgm:prSet phldrT="[Text]"/>
      <dgm:spPr/>
      <dgm:t>
        <a:bodyPr/>
        <a:lstStyle/>
        <a:p>
          <a:r>
            <a:rPr lang="en-US"/>
            <a:t>Vocabulary</a:t>
          </a:r>
        </a:p>
      </dgm:t>
    </dgm:pt>
    <dgm:pt modelId="{D67A27CE-455F-403B-ABFA-50E25580DE64}" type="parTrans" cxnId="{905E567A-EC8F-44E4-925F-5B1BB2342369}">
      <dgm:prSet/>
      <dgm:spPr/>
      <dgm:t>
        <a:bodyPr/>
        <a:lstStyle/>
        <a:p>
          <a:endParaRPr lang="en-US"/>
        </a:p>
      </dgm:t>
    </dgm:pt>
    <dgm:pt modelId="{13042382-B96B-4C85-80B2-1EEC1E89A050}" type="sibTrans" cxnId="{905E567A-EC8F-44E4-925F-5B1BB2342369}">
      <dgm:prSet/>
      <dgm:spPr/>
      <dgm:t>
        <a:bodyPr/>
        <a:lstStyle/>
        <a:p>
          <a:endParaRPr lang="en-US"/>
        </a:p>
      </dgm:t>
    </dgm:pt>
    <dgm:pt modelId="{B6255B5F-3146-4B1F-98F7-A4F9641497D4}">
      <dgm:prSet phldrT="[Text]"/>
      <dgm:spPr/>
      <dgm:t>
        <a:bodyPr/>
        <a:lstStyle/>
        <a:p>
          <a:r>
            <a:rPr lang="en-US"/>
            <a:t>Game links</a:t>
          </a:r>
        </a:p>
      </dgm:t>
    </dgm:pt>
    <dgm:pt modelId="{37ACA6CC-CF90-41D7-94AC-60454EFBA574}" type="parTrans" cxnId="{C5888437-2A11-467D-BF9C-2CBD2988BEC1}">
      <dgm:prSet/>
      <dgm:spPr/>
      <dgm:t>
        <a:bodyPr/>
        <a:lstStyle/>
        <a:p>
          <a:endParaRPr lang="en-US"/>
        </a:p>
      </dgm:t>
    </dgm:pt>
    <dgm:pt modelId="{36AACD74-3667-47B0-9A72-519CE97C236C}" type="sibTrans" cxnId="{C5888437-2A11-467D-BF9C-2CBD2988BEC1}">
      <dgm:prSet/>
      <dgm:spPr/>
      <dgm:t>
        <a:bodyPr/>
        <a:lstStyle/>
        <a:p>
          <a:endParaRPr lang="en-US"/>
        </a:p>
      </dgm:t>
    </dgm:pt>
    <dgm:pt modelId="{E8BACAC6-E05F-489A-955F-9349643948AF}" type="pres">
      <dgm:prSet presAssocID="{BF7CA9ED-7E0C-44C9-AA64-F4164FF17889}" presName="Name0" presStyleCnt="0">
        <dgm:presLayoutVars>
          <dgm:chPref val="1"/>
          <dgm:dir/>
          <dgm:animOne val="branch"/>
          <dgm:animLvl val="lvl"/>
          <dgm:resizeHandles/>
        </dgm:presLayoutVars>
      </dgm:prSet>
      <dgm:spPr/>
    </dgm:pt>
    <dgm:pt modelId="{33551731-3034-4CCF-8283-8D8CA3D78615}" type="pres">
      <dgm:prSet presAssocID="{1F5EC0B8-850F-478F-B37E-5C9CD61FBC76}" presName="vertOne" presStyleCnt="0"/>
      <dgm:spPr/>
    </dgm:pt>
    <dgm:pt modelId="{AF23935A-FD1E-4FEC-A445-1F52BAB1DEEC}" type="pres">
      <dgm:prSet presAssocID="{1F5EC0B8-850F-478F-B37E-5C9CD61FBC76}" presName="txOne" presStyleLbl="node0" presStyleIdx="0" presStyleCnt="1" custLinFactNeighborX="-11" custLinFactNeighborY="-1566">
        <dgm:presLayoutVars>
          <dgm:chPref val="3"/>
        </dgm:presLayoutVars>
      </dgm:prSet>
      <dgm:spPr/>
      <dgm:t>
        <a:bodyPr/>
        <a:lstStyle/>
        <a:p>
          <a:endParaRPr lang="en-US"/>
        </a:p>
      </dgm:t>
    </dgm:pt>
    <dgm:pt modelId="{C9897A83-AFAF-489C-97B3-E666DA4891DB}" type="pres">
      <dgm:prSet presAssocID="{1F5EC0B8-850F-478F-B37E-5C9CD61FBC76}" presName="parTransOne" presStyleCnt="0"/>
      <dgm:spPr/>
    </dgm:pt>
    <dgm:pt modelId="{B9D2B451-7247-4E3A-8F18-B8FDA44830F9}" type="pres">
      <dgm:prSet presAssocID="{1F5EC0B8-850F-478F-B37E-5C9CD61FBC76}" presName="horzOne" presStyleCnt="0"/>
      <dgm:spPr/>
    </dgm:pt>
    <dgm:pt modelId="{C0445990-4AFE-4386-8613-97E048C60C40}" type="pres">
      <dgm:prSet presAssocID="{86169619-1CE8-44D4-9180-53F5906E6D5A}" presName="vertTwo" presStyleCnt="0"/>
      <dgm:spPr/>
    </dgm:pt>
    <dgm:pt modelId="{8376CE9B-B539-4937-8B92-BFB0C3B03085}" type="pres">
      <dgm:prSet presAssocID="{86169619-1CE8-44D4-9180-53F5906E6D5A}" presName="txTwo" presStyleLbl="node2" presStyleIdx="0" presStyleCnt="2">
        <dgm:presLayoutVars>
          <dgm:chPref val="3"/>
        </dgm:presLayoutVars>
      </dgm:prSet>
      <dgm:spPr/>
    </dgm:pt>
    <dgm:pt modelId="{6A229509-A927-40AF-84A1-5B358D0CE43E}" type="pres">
      <dgm:prSet presAssocID="{86169619-1CE8-44D4-9180-53F5906E6D5A}" presName="parTransTwo" presStyleCnt="0"/>
      <dgm:spPr/>
    </dgm:pt>
    <dgm:pt modelId="{8AC75AF1-6105-425C-9EB2-010DFA1CED37}" type="pres">
      <dgm:prSet presAssocID="{86169619-1CE8-44D4-9180-53F5906E6D5A}" presName="horzTwo" presStyleCnt="0"/>
      <dgm:spPr/>
    </dgm:pt>
    <dgm:pt modelId="{572530F0-2A43-4E81-8D36-2C6719EBE601}" type="pres">
      <dgm:prSet presAssocID="{73CE66BA-2DA8-4F87-861E-B0AEF5040575}" presName="vertThree" presStyleCnt="0"/>
      <dgm:spPr/>
    </dgm:pt>
    <dgm:pt modelId="{5F34DD0A-BF7F-405C-A219-E63F3BBC4190}" type="pres">
      <dgm:prSet presAssocID="{73CE66BA-2DA8-4F87-861E-B0AEF5040575}" presName="txThree" presStyleLbl="node3" presStyleIdx="0" presStyleCnt="3">
        <dgm:presLayoutVars>
          <dgm:chPref val="3"/>
        </dgm:presLayoutVars>
      </dgm:prSet>
      <dgm:spPr/>
      <dgm:t>
        <a:bodyPr/>
        <a:lstStyle/>
        <a:p>
          <a:endParaRPr lang="en-US"/>
        </a:p>
      </dgm:t>
    </dgm:pt>
    <dgm:pt modelId="{BD09BD15-E6E8-455C-B3B7-24EA3A62C533}" type="pres">
      <dgm:prSet presAssocID="{73CE66BA-2DA8-4F87-861E-B0AEF5040575}" presName="horzThree" presStyleCnt="0"/>
      <dgm:spPr/>
    </dgm:pt>
    <dgm:pt modelId="{F9DD3242-F9F5-4C3D-A421-69B070733440}" type="pres">
      <dgm:prSet presAssocID="{9C7D2C3A-614F-482A-92DA-8404FDB62FDB}" presName="sibSpaceThree" presStyleCnt="0"/>
      <dgm:spPr/>
    </dgm:pt>
    <dgm:pt modelId="{3EC3491F-DAE3-4428-935E-5DE4F51A29B8}" type="pres">
      <dgm:prSet presAssocID="{870F0ECA-59BB-4E60-B718-79E18A1F9BDC}" presName="vertThree" presStyleCnt="0"/>
      <dgm:spPr/>
    </dgm:pt>
    <dgm:pt modelId="{E481B5D3-8E82-4370-A423-DFA33EC343B2}" type="pres">
      <dgm:prSet presAssocID="{870F0ECA-59BB-4E60-B718-79E18A1F9BDC}" presName="txThree" presStyleLbl="node3" presStyleIdx="1" presStyleCnt="3">
        <dgm:presLayoutVars>
          <dgm:chPref val="3"/>
        </dgm:presLayoutVars>
      </dgm:prSet>
      <dgm:spPr/>
    </dgm:pt>
    <dgm:pt modelId="{E2321C8D-7F46-4575-8D86-956664FC8271}" type="pres">
      <dgm:prSet presAssocID="{870F0ECA-59BB-4E60-B718-79E18A1F9BDC}" presName="horzThree" presStyleCnt="0"/>
      <dgm:spPr/>
    </dgm:pt>
    <dgm:pt modelId="{C9B393D7-213B-4682-A548-ACC255F744CA}" type="pres">
      <dgm:prSet presAssocID="{BDFCDAF2-D914-4118-A3EA-B13BB58FE48A}" presName="sibSpaceTwo" presStyleCnt="0"/>
      <dgm:spPr/>
    </dgm:pt>
    <dgm:pt modelId="{536F255A-C657-4550-8764-C598CBA3FC57}" type="pres">
      <dgm:prSet presAssocID="{DF3AF032-E79B-4AAC-9E91-0D993E9E7ADF}" presName="vertTwo" presStyleCnt="0"/>
      <dgm:spPr/>
    </dgm:pt>
    <dgm:pt modelId="{AEAB6F20-7967-46FB-B35B-B76BE991527F}" type="pres">
      <dgm:prSet presAssocID="{DF3AF032-E79B-4AAC-9E91-0D993E9E7ADF}" presName="txTwo" presStyleLbl="node2" presStyleIdx="1" presStyleCnt="2">
        <dgm:presLayoutVars>
          <dgm:chPref val="3"/>
        </dgm:presLayoutVars>
      </dgm:prSet>
      <dgm:spPr/>
    </dgm:pt>
    <dgm:pt modelId="{41CD92C1-632B-4590-9E2B-E27976C5ED3D}" type="pres">
      <dgm:prSet presAssocID="{DF3AF032-E79B-4AAC-9E91-0D993E9E7ADF}" presName="parTransTwo" presStyleCnt="0"/>
      <dgm:spPr/>
    </dgm:pt>
    <dgm:pt modelId="{F47F7251-05DF-454B-A15F-FDF2BCBF4767}" type="pres">
      <dgm:prSet presAssocID="{DF3AF032-E79B-4AAC-9E91-0D993E9E7ADF}" presName="horzTwo" presStyleCnt="0"/>
      <dgm:spPr/>
    </dgm:pt>
    <dgm:pt modelId="{1A049ED7-32C6-4A5E-A246-7487120AB761}" type="pres">
      <dgm:prSet presAssocID="{B6255B5F-3146-4B1F-98F7-A4F9641497D4}" presName="vertThree" presStyleCnt="0"/>
      <dgm:spPr/>
    </dgm:pt>
    <dgm:pt modelId="{4B1AEB05-01CE-4F83-8D74-1D127776DC4B}" type="pres">
      <dgm:prSet presAssocID="{B6255B5F-3146-4B1F-98F7-A4F9641497D4}" presName="txThree" presStyleLbl="node3" presStyleIdx="2" presStyleCnt="3">
        <dgm:presLayoutVars>
          <dgm:chPref val="3"/>
        </dgm:presLayoutVars>
      </dgm:prSet>
      <dgm:spPr/>
      <dgm:t>
        <a:bodyPr/>
        <a:lstStyle/>
        <a:p>
          <a:endParaRPr lang="en-US"/>
        </a:p>
      </dgm:t>
    </dgm:pt>
    <dgm:pt modelId="{FA79B673-4358-4258-A784-0E5667EB427D}" type="pres">
      <dgm:prSet presAssocID="{B6255B5F-3146-4B1F-98F7-A4F9641497D4}" presName="horzThree" presStyleCnt="0"/>
      <dgm:spPr/>
    </dgm:pt>
  </dgm:ptLst>
  <dgm:cxnLst>
    <dgm:cxn modelId="{E881683C-C7A0-4972-B877-4FC642099780}" srcId="{1F5EC0B8-850F-478F-B37E-5C9CD61FBC76}" destId="{86169619-1CE8-44D4-9180-53F5906E6D5A}" srcOrd="0" destOrd="0" parTransId="{7469CB57-E75D-40CD-A6EE-262F2BD460FB}" sibTransId="{BDFCDAF2-D914-4118-A3EA-B13BB58FE48A}"/>
    <dgm:cxn modelId="{A2E6E4FF-C3A9-49CF-88E4-7367073ACE60}" type="presOf" srcId="{B6255B5F-3146-4B1F-98F7-A4F9641497D4}" destId="{4B1AEB05-01CE-4F83-8D74-1D127776DC4B}" srcOrd="0" destOrd="0" presId="urn:microsoft.com/office/officeart/2005/8/layout/hierarchy4"/>
    <dgm:cxn modelId="{C5888437-2A11-467D-BF9C-2CBD2988BEC1}" srcId="{DF3AF032-E79B-4AAC-9E91-0D993E9E7ADF}" destId="{B6255B5F-3146-4B1F-98F7-A4F9641497D4}" srcOrd="0" destOrd="0" parTransId="{37ACA6CC-CF90-41D7-94AC-60454EFBA574}" sibTransId="{36AACD74-3667-47B0-9A72-519CE97C236C}"/>
    <dgm:cxn modelId="{46029FAD-2D0B-4F42-817C-949EC0E077A8}" type="presOf" srcId="{86169619-1CE8-44D4-9180-53F5906E6D5A}" destId="{8376CE9B-B539-4937-8B92-BFB0C3B03085}" srcOrd="0" destOrd="0" presId="urn:microsoft.com/office/officeart/2005/8/layout/hierarchy4"/>
    <dgm:cxn modelId="{ACD26251-6E42-45C4-839F-FA8B1A0CDC26}" srcId="{BF7CA9ED-7E0C-44C9-AA64-F4164FF17889}" destId="{1F5EC0B8-850F-478F-B37E-5C9CD61FBC76}" srcOrd="0" destOrd="0" parTransId="{E70BE758-F29B-420D-9E16-4606C1508D9D}" sibTransId="{87BADB87-6675-473E-BB3B-B561128CCB49}"/>
    <dgm:cxn modelId="{A1BC0D1D-5893-4FC0-B3DE-1A9099DE8BE3}" type="presOf" srcId="{BF7CA9ED-7E0C-44C9-AA64-F4164FF17889}" destId="{E8BACAC6-E05F-489A-955F-9349643948AF}" srcOrd="0" destOrd="0" presId="urn:microsoft.com/office/officeart/2005/8/layout/hierarchy4"/>
    <dgm:cxn modelId="{1F4F84D9-C429-4626-A1D9-877FEA19BD7C}" type="presOf" srcId="{DF3AF032-E79B-4AAC-9E91-0D993E9E7ADF}" destId="{AEAB6F20-7967-46FB-B35B-B76BE991527F}" srcOrd="0" destOrd="0" presId="urn:microsoft.com/office/officeart/2005/8/layout/hierarchy4"/>
    <dgm:cxn modelId="{DC3F85B7-72DA-4C00-9850-94EF9521E9C4}" type="presOf" srcId="{1F5EC0B8-850F-478F-B37E-5C9CD61FBC76}" destId="{AF23935A-FD1E-4FEC-A445-1F52BAB1DEEC}" srcOrd="0" destOrd="0" presId="urn:microsoft.com/office/officeart/2005/8/layout/hierarchy4"/>
    <dgm:cxn modelId="{905E567A-EC8F-44E4-925F-5B1BB2342369}" srcId="{1F5EC0B8-850F-478F-B37E-5C9CD61FBC76}" destId="{DF3AF032-E79B-4AAC-9E91-0D993E9E7ADF}" srcOrd="1" destOrd="0" parTransId="{D67A27CE-455F-403B-ABFA-50E25580DE64}" sibTransId="{13042382-B96B-4C85-80B2-1EEC1E89A050}"/>
    <dgm:cxn modelId="{3AA69527-FB9B-4072-9D05-F1078D2D83E1}" type="presOf" srcId="{73CE66BA-2DA8-4F87-861E-B0AEF5040575}" destId="{5F34DD0A-BF7F-405C-A219-E63F3BBC4190}" srcOrd="0" destOrd="0" presId="urn:microsoft.com/office/officeart/2005/8/layout/hierarchy4"/>
    <dgm:cxn modelId="{74D71435-9885-4A7E-8BB7-36B12761DC84}" srcId="{86169619-1CE8-44D4-9180-53F5906E6D5A}" destId="{73CE66BA-2DA8-4F87-861E-B0AEF5040575}" srcOrd="0" destOrd="0" parTransId="{49F07863-23B9-410C-8114-C39A00EEB0C8}" sibTransId="{9C7D2C3A-614F-482A-92DA-8404FDB62FDB}"/>
    <dgm:cxn modelId="{90D36326-AE04-4A5A-A30A-7959870E05A4}" srcId="{86169619-1CE8-44D4-9180-53F5906E6D5A}" destId="{870F0ECA-59BB-4E60-B718-79E18A1F9BDC}" srcOrd="1" destOrd="0" parTransId="{982D277E-7FE7-44B1-8F34-DEF76C163DE3}" sibTransId="{AB957283-BED9-46C1-8EB5-71C548257CB4}"/>
    <dgm:cxn modelId="{FFD21793-7BB9-4775-8C0B-3AE7277DB74C}" type="presOf" srcId="{870F0ECA-59BB-4E60-B718-79E18A1F9BDC}" destId="{E481B5D3-8E82-4370-A423-DFA33EC343B2}" srcOrd="0" destOrd="0" presId="urn:microsoft.com/office/officeart/2005/8/layout/hierarchy4"/>
    <dgm:cxn modelId="{2AAEB683-7390-44AB-BDF6-EA2A97EB1321}" type="presParOf" srcId="{E8BACAC6-E05F-489A-955F-9349643948AF}" destId="{33551731-3034-4CCF-8283-8D8CA3D78615}" srcOrd="0" destOrd="0" presId="urn:microsoft.com/office/officeart/2005/8/layout/hierarchy4"/>
    <dgm:cxn modelId="{56AF893E-4933-4CD5-A826-F04B1A20FF50}" type="presParOf" srcId="{33551731-3034-4CCF-8283-8D8CA3D78615}" destId="{AF23935A-FD1E-4FEC-A445-1F52BAB1DEEC}" srcOrd="0" destOrd="0" presId="urn:microsoft.com/office/officeart/2005/8/layout/hierarchy4"/>
    <dgm:cxn modelId="{A72E15FF-38B2-4FE9-AC6A-9A36D6CA486A}" type="presParOf" srcId="{33551731-3034-4CCF-8283-8D8CA3D78615}" destId="{C9897A83-AFAF-489C-97B3-E666DA4891DB}" srcOrd="1" destOrd="0" presId="urn:microsoft.com/office/officeart/2005/8/layout/hierarchy4"/>
    <dgm:cxn modelId="{5166DB5E-2B50-4FFE-AF64-4B04591EA481}" type="presParOf" srcId="{33551731-3034-4CCF-8283-8D8CA3D78615}" destId="{B9D2B451-7247-4E3A-8F18-B8FDA44830F9}" srcOrd="2" destOrd="0" presId="urn:microsoft.com/office/officeart/2005/8/layout/hierarchy4"/>
    <dgm:cxn modelId="{CB11B702-18F8-4952-A515-BEAEEDB3D606}" type="presParOf" srcId="{B9D2B451-7247-4E3A-8F18-B8FDA44830F9}" destId="{C0445990-4AFE-4386-8613-97E048C60C40}" srcOrd="0" destOrd="0" presId="urn:microsoft.com/office/officeart/2005/8/layout/hierarchy4"/>
    <dgm:cxn modelId="{26B4851C-EE61-428E-8600-5B8F7774A6EB}" type="presParOf" srcId="{C0445990-4AFE-4386-8613-97E048C60C40}" destId="{8376CE9B-B539-4937-8B92-BFB0C3B03085}" srcOrd="0" destOrd="0" presId="urn:microsoft.com/office/officeart/2005/8/layout/hierarchy4"/>
    <dgm:cxn modelId="{5DC5F937-D050-4458-A9C5-82605772571F}" type="presParOf" srcId="{C0445990-4AFE-4386-8613-97E048C60C40}" destId="{6A229509-A927-40AF-84A1-5B358D0CE43E}" srcOrd="1" destOrd="0" presId="urn:microsoft.com/office/officeart/2005/8/layout/hierarchy4"/>
    <dgm:cxn modelId="{5899AC1C-E523-451F-A559-D6C3B42398CC}" type="presParOf" srcId="{C0445990-4AFE-4386-8613-97E048C60C40}" destId="{8AC75AF1-6105-425C-9EB2-010DFA1CED37}" srcOrd="2" destOrd="0" presId="urn:microsoft.com/office/officeart/2005/8/layout/hierarchy4"/>
    <dgm:cxn modelId="{E6A1A925-7278-4AF8-AFF6-D9B33F47854A}" type="presParOf" srcId="{8AC75AF1-6105-425C-9EB2-010DFA1CED37}" destId="{572530F0-2A43-4E81-8D36-2C6719EBE601}" srcOrd="0" destOrd="0" presId="urn:microsoft.com/office/officeart/2005/8/layout/hierarchy4"/>
    <dgm:cxn modelId="{8B6B2E4D-5382-49E6-8110-291976EA5193}" type="presParOf" srcId="{572530F0-2A43-4E81-8D36-2C6719EBE601}" destId="{5F34DD0A-BF7F-405C-A219-E63F3BBC4190}" srcOrd="0" destOrd="0" presId="urn:microsoft.com/office/officeart/2005/8/layout/hierarchy4"/>
    <dgm:cxn modelId="{E66B50C6-FDBB-4E54-9A3B-65E60E0C6A07}" type="presParOf" srcId="{572530F0-2A43-4E81-8D36-2C6719EBE601}" destId="{BD09BD15-E6E8-455C-B3B7-24EA3A62C533}" srcOrd="1" destOrd="0" presId="urn:microsoft.com/office/officeart/2005/8/layout/hierarchy4"/>
    <dgm:cxn modelId="{CDB19402-6B6B-4BB3-876E-A766844E86DF}" type="presParOf" srcId="{8AC75AF1-6105-425C-9EB2-010DFA1CED37}" destId="{F9DD3242-F9F5-4C3D-A421-69B070733440}" srcOrd="1" destOrd="0" presId="urn:microsoft.com/office/officeart/2005/8/layout/hierarchy4"/>
    <dgm:cxn modelId="{E5406376-E59B-4557-8E91-DC517AB4CA01}" type="presParOf" srcId="{8AC75AF1-6105-425C-9EB2-010DFA1CED37}" destId="{3EC3491F-DAE3-4428-935E-5DE4F51A29B8}" srcOrd="2" destOrd="0" presId="urn:microsoft.com/office/officeart/2005/8/layout/hierarchy4"/>
    <dgm:cxn modelId="{CABDBBB8-5403-4246-A123-5BA98FA611F1}" type="presParOf" srcId="{3EC3491F-DAE3-4428-935E-5DE4F51A29B8}" destId="{E481B5D3-8E82-4370-A423-DFA33EC343B2}" srcOrd="0" destOrd="0" presId="urn:microsoft.com/office/officeart/2005/8/layout/hierarchy4"/>
    <dgm:cxn modelId="{05C6DDDC-6C18-4F05-99C0-CBCA1C8B2826}" type="presParOf" srcId="{3EC3491F-DAE3-4428-935E-5DE4F51A29B8}" destId="{E2321C8D-7F46-4575-8D86-956664FC8271}" srcOrd="1" destOrd="0" presId="urn:microsoft.com/office/officeart/2005/8/layout/hierarchy4"/>
    <dgm:cxn modelId="{79928A42-0B27-467F-9AD1-55401167A66E}" type="presParOf" srcId="{B9D2B451-7247-4E3A-8F18-B8FDA44830F9}" destId="{C9B393D7-213B-4682-A548-ACC255F744CA}" srcOrd="1" destOrd="0" presId="urn:microsoft.com/office/officeart/2005/8/layout/hierarchy4"/>
    <dgm:cxn modelId="{0D232513-5579-46C5-8954-3F40FF978387}" type="presParOf" srcId="{B9D2B451-7247-4E3A-8F18-B8FDA44830F9}" destId="{536F255A-C657-4550-8764-C598CBA3FC57}" srcOrd="2" destOrd="0" presId="urn:microsoft.com/office/officeart/2005/8/layout/hierarchy4"/>
    <dgm:cxn modelId="{5FBE352D-5EBD-4B5E-87BD-0DF6A4B351D6}" type="presParOf" srcId="{536F255A-C657-4550-8764-C598CBA3FC57}" destId="{AEAB6F20-7967-46FB-B35B-B76BE991527F}" srcOrd="0" destOrd="0" presId="urn:microsoft.com/office/officeart/2005/8/layout/hierarchy4"/>
    <dgm:cxn modelId="{3D82C569-618A-43A8-B3E0-F991F03842CB}" type="presParOf" srcId="{536F255A-C657-4550-8764-C598CBA3FC57}" destId="{41CD92C1-632B-4590-9E2B-E27976C5ED3D}" srcOrd="1" destOrd="0" presId="urn:microsoft.com/office/officeart/2005/8/layout/hierarchy4"/>
    <dgm:cxn modelId="{807D4BE6-29EB-445B-8613-4BAE83C9BF68}" type="presParOf" srcId="{536F255A-C657-4550-8764-C598CBA3FC57}" destId="{F47F7251-05DF-454B-A15F-FDF2BCBF4767}" srcOrd="2" destOrd="0" presId="urn:microsoft.com/office/officeart/2005/8/layout/hierarchy4"/>
    <dgm:cxn modelId="{1B8CB48F-F725-4584-97DC-7F6325C28400}" type="presParOf" srcId="{F47F7251-05DF-454B-A15F-FDF2BCBF4767}" destId="{1A049ED7-32C6-4A5E-A246-7487120AB761}" srcOrd="0" destOrd="0" presId="urn:microsoft.com/office/officeart/2005/8/layout/hierarchy4"/>
    <dgm:cxn modelId="{FA158784-6073-4C25-B252-7CC5D838A4C3}" type="presParOf" srcId="{1A049ED7-32C6-4A5E-A246-7487120AB761}" destId="{4B1AEB05-01CE-4F83-8D74-1D127776DC4B}" srcOrd="0" destOrd="0" presId="urn:microsoft.com/office/officeart/2005/8/layout/hierarchy4"/>
    <dgm:cxn modelId="{547409BB-6C1A-4DFB-9CBA-0E03E5B21B2B}" type="presParOf" srcId="{1A049ED7-32C6-4A5E-A246-7487120AB761}" destId="{FA79B673-4358-4258-A784-0E5667EB427D}" srcOrd="1" destOrd="0" presId="urn:microsoft.com/office/officeart/2005/8/layout/hierarchy4"/>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Western CUSD 12</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LISTERG</dc:creator>
  <cp:keywords/>
  <dc:description/>
  <cp:lastModifiedBy>LISTERG</cp:lastModifiedBy>
  <cp:revision>30</cp:revision>
  <dcterms:created xsi:type="dcterms:W3CDTF">2008-02-14T22:47:00Z</dcterms:created>
  <dcterms:modified xsi:type="dcterms:W3CDTF">2008-02-15T02:12:00Z</dcterms:modified>
</cp:coreProperties>
</file>